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3F8619" w14:textId="77777777" w:rsidR="00AA3826" w:rsidRPr="009D6580" w:rsidRDefault="00AA3826" w:rsidP="00AA3826">
      <w:pPr>
        <w:pBdr>
          <w:top w:val="single" w:sz="4" w:space="1" w:color="auto"/>
          <w:left w:val="single" w:sz="4" w:space="4" w:color="auto"/>
          <w:bottom w:val="single" w:sz="4" w:space="1" w:color="auto"/>
          <w:right w:val="single" w:sz="4" w:space="4" w:color="auto"/>
        </w:pBdr>
        <w:spacing w:after="0"/>
        <w:jc w:val="center"/>
        <w:rPr>
          <w:b/>
          <w:bCs/>
          <w:i/>
          <w:iCs/>
          <w:color w:val="4472C4" w:themeColor="accent1"/>
          <w:sz w:val="28"/>
          <w:szCs w:val="28"/>
        </w:rPr>
      </w:pPr>
      <w:bookmarkStart w:id="0" w:name="_Hlk531773331"/>
      <w:r w:rsidRPr="3EF7A003">
        <w:rPr>
          <w:b/>
          <w:bCs/>
          <w:sz w:val="28"/>
          <w:szCs w:val="28"/>
        </w:rPr>
        <w:t xml:space="preserve">Protocole d’accord préélectoral pour les élections de la délégation du personnel du Comité Social et Economique de l’entreprise </w:t>
      </w:r>
      <w:r w:rsidRPr="3EF7A003">
        <w:rPr>
          <w:b/>
          <w:bCs/>
          <w:sz w:val="28"/>
          <w:szCs w:val="28"/>
          <w:highlight w:val="yellow"/>
        </w:rPr>
        <w:t>XXXXX</w:t>
      </w:r>
      <w:r w:rsidRPr="3EF7A003">
        <w:rPr>
          <w:b/>
          <w:bCs/>
          <w:sz w:val="28"/>
          <w:szCs w:val="28"/>
        </w:rPr>
        <w:t xml:space="preserve"> </w:t>
      </w:r>
      <w:r w:rsidRPr="009D6580">
        <w:rPr>
          <w:b/>
          <w:bCs/>
          <w:i/>
          <w:iCs/>
          <w:color w:val="4472C4" w:themeColor="accent1"/>
          <w:sz w:val="28"/>
          <w:szCs w:val="28"/>
        </w:rPr>
        <w:t>(nom de l’entreprise)</w:t>
      </w:r>
    </w:p>
    <w:p w14:paraId="2F31FEA5" w14:textId="77777777" w:rsidR="000C00B9" w:rsidRPr="005542BB" w:rsidRDefault="000C00B9" w:rsidP="000C00B9">
      <w:pPr>
        <w:spacing w:after="0"/>
        <w:jc w:val="both"/>
        <w:rPr>
          <w:rFonts w:cstheme="minorHAnsi"/>
        </w:rPr>
      </w:pPr>
    </w:p>
    <w:p w14:paraId="2C02D92F" w14:textId="77777777" w:rsidR="000C00B9" w:rsidRPr="005542BB" w:rsidRDefault="000C00B9" w:rsidP="000C00B9">
      <w:pPr>
        <w:spacing w:after="0"/>
        <w:jc w:val="both"/>
        <w:rPr>
          <w:rFonts w:cstheme="minorHAnsi"/>
        </w:rPr>
      </w:pPr>
    </w:p>
    <w:p w14:paraId="0D632F76" w14:textId="77777777" w:rsidR="006C458E" w:rsidRPr="000A79D8" w:rsidRDefault="006C458E" w:rsidP="006C458E">
      <w:pPr>
        <w:spacing w:after="0"/>
        <w:jc w:val="both"/>
        <w:rPr>
          <w:rFonts w:cstheme="minorHAnsi"/>
        </w:rPr>
      </w:pPr>
      <w:r w:rsidRPr="000A79D8">
        <w:rPr>
          <w:rFonts w:cstheme="minorHAnsi"/>
        </w:rPr>
        <w:t xml:space="preserve">Aucune organisation syndicale n’ayant répondu à l’invitation à négocier le protocole d’accord préélectoral, la Direction de </w:t>
      </w:r>
      <w:r w:rsidRPr="000A79D8">
        <w:rPr>
          <w:rFonts w:cstheme="minorHAnsi"/>
          <w:highlight w:val="yellow"/>
        </w:rPr>
        <w:t>XXX</w:t>
      </w:r>
      <w:r w:rsidRPr="000A79D8">
        <w:rPr>
          <w:rFonts w:cstheme="minorHAnsi"/>
        </w:rPr>
        <w:t xml:space="preserve"> </w:t>
      </w:r>
      <w:r w:rsidRPr="00BD1B2C">
        <w:rPr>
          <w:rFonts w:cstheme="minorHAnsi"/>
          <w:color w:val="4472C4" w:themeColor="accent1"/>
        </w:rPr>
        <w:t>(renseigner le nom de l’entreprise</w:t>
      </w:r>
      <w:r>
        <w:rPr>
          <w:rFonts w:cstheme="minorHAnsi"/>
          <w:color w:val="4472C4" w:themeColor="accent1"/>
        </w:rPr>
        <w:t>/ UES/ association</w:t>
      </w:r>
      <w:r w:rsidRPr="00BD1B2C">
        <w:rPr>
          <w:rFonts w:cstheme="minorHAnsi"/>
          <w:color w:val="4472C4" w:themeColor="accent1"/>
        </w:rPr>
        <w:t>)</w:t>
      </w:r>
      <w:r>
        <w:rPr>
          <w:rFonts w:cstheme="minorHAnsi"/>
          <w:color w:val="FF0000"/>
        </w:rPr>
        <w:t xml:space="preserve"> </w:t>
      </w:r>
      <w:r w:rsidRPr="000A79D8">
        <w:rPr>
          <w:rFonts w:cstheme="minorHAnsi"/>
        </w:rPr>
        <w:t xml:space="preserve">a pris, conformément aux dispositions légales en vigueur, la décision de fixer unilatéralement les modalités pratiques de déroulement des élections à venir dans l’entreprise. </w:t>
      </w:r>
    </w:p>
    <w:p w14:paraId="31207FFC" w14:textId="77777777" w:rsidR="006C458E" w:rsidRPr="000A79D8" w:rsidRDefault="006C458E" w:rsidP="006C458E">
      <w:pPr>
        <w:spacing w:after="0"/>
        <w:jc w:val="both"/>
        <w:rPr>
          <w:rFonts w:cstheme="minorHAnsi"/>
        </w:rPr>
      </w:pPr>
    </w:p>
    <w:p w14:paraId="46DAB047" w14:textId="77777777" w:rsidR="006C458E" w:rsidRPr="000A79D8" w:rsidRDefault="006C458E" w:rsidP="006C458E">
      <w:pPr>
        <w:spacing w:after="0"/>
        <w:jc w:val="both"/>
        <w:rPr>
          <w:rFonts w:cstheme="minorHAnsi"/>
        </w:rPr>
      </w:pPr>
      <w:r w:rsidRPr="000A79D8">
        <w:rPr>
          <w:rFonts w:cstheme="minorHAnsi"/>
        </w:rPr>
        <w:t>Les modalités suivantes sont fixées dans le respect des principaux généraux du droit électoral mais aussi des articles L. 2314-4 et suivants du Code du travail encadrant l’organisation des élections de la délégation du personnel du comité social et économique.</w:t>
      </w:r>
    </w:p>
    <w:p w14:paraId="5BD4882A" w14:textId="77777777" w:rsidR="000C00B9" w:rsidRPr="005542BB" w:rsidRDefault="000C00B9" w:rsidP="000C00B9">
      <w:pPr>
        <w:spacing w:after="0"/>
        <w:jc w:val="both"/>
        <w:rPr>
          <w:rFonts w:cstheme="minorHAnsi"/>
        </w:rPr>
      </w:pPr>
    </w:p>
    <w:p w14:paraId="03789B56" w14:textId="77777777" w:rsidR="000C00B9" w:rsidRPr="005542BB" w:rsidRDefault="000C00B9" w:rsidP="000C00B9">
      <w:pPr>
        <w:spacing w:after="0"/>
        <w:jc w:val="both"/>
        <w:rPr>
          <w:rFonts w:cstheme="minorHAnsi"/>
        </w:rPr>
      </w:pPr>
    </w:p>
    <w:p w14:paraId="44EBF12F" w14:textId="77777777" w:rsidR="000C00B9" w:rsidRPr="005542BB" w:rsidRDefault="000C00B9" w:rsidP="000C00B9">
      <w:pPr>
        <w:spacing w:after="0"/>
        <w:jc w:val="both"/>
        <w:rPr>
          <w:rFonts w:cstheme="minorHAnsi"/>
          <w:b/>
          <w:u w:val="single"/>
        </w:rPr>
      </w:pPr>
      <w:r w:rsidRPr="005542BB">
        <w:rPr>
          <w:rFonts w:cstheme="minorHAnsi"/>
          <w:b/>
          <w:u w:val="single"/>
        </w:rPr>
        <w:t>Article 1 – Objet et Champ d’application du présent protocole</w:t>
      </w:r>
    </w:p>
    <w:p w14:paraId="2A9061BB" w14:textId="77777777" w:rsidR="000C00B9" w:rsidRPr="005542BB" w:rsidRDefault="000C00B9" w:rsidP="000C00B9">
      <w:pPr>
        <w:spacing w:after="0"/>
        <w:jc w:val="both"/>
        <w:rPr>
          <w:rFonts w:cstheme="minorHAnsi"/>
        </w:rPr>
      </w:pPr>
    </w:p>
    <w:p w14:paraId="00020B9E" w14:textId="1D1D3AA7" w:rsidR="000C00B9" w:rsidRPr="005542BB" w:rsidRDefault="000C00B9" w:rsidP="000C00B9">
      <w:pPr>
        <w:spacing w:after="0"/>
        <w:jc w:val="both"/>
        <w:rPr>
          <w:rFonts w:cstheme="minorHAnsi"/>
        </w:rPr>
      </w:pPr>
      <w:r w:rsidRPr="005542BB">
        <w:rPr>
          <w:rFonts w:cstheme="minorHAnsi"/>
        </w:rPr>
        <w:t xml:space="preserve">Le présent protocole d’accord préélectoral a pour objet de définir les modalités d’organisation de l’élection des membres du comité social et économique de </w:t>
      </w:r>
      <w:r w:rsidR="00AA3826" w:rsidRPr="1E0FB60D">
        <w:t xml:space="preserve">l’entreprise </w:t>
      </w:r>
      <w:r w:rsidR="00AA3826">
        <w:t>susvisée</w:t>
      </w:r>
      <w:r w:rsidRPr="005542BB">
        <w:rPr>
          <w:rFonts w:cstheme="minorHAnsi"/>
        </w:rPr>
        <w:t>.</w:t>
      </w:r>
    </w:p>
    <w:p w14:paraId="69846737" w14:textId="77777777" w:rsidR="000C00B9" w:rsidRPr="005542BB" w:rsidRDefault="000C00B9" w:rsidP="000C00B9">
      <w:pPr>
        <w:spacing w:after="0"/>
        <w:jc w:val="both"/>
        <w:rPr>
          <w:rFonts w:cstheme="minorHAnsi"/>
        </w:rPr>
      </w:pPr>
    </w:p>
    <w:p w14:paraId="17789961" w14:textId="30C43B99" w:rsidR="000C00B9" w:rsidRPr="005542BB" w:rsidRDefault="000C00B9" w:rsidP="000C00B9">
      <w:pPr>
        <w:spacing w:after="0"/>
        <w:jc w:val="both"/>
        <w:rPr>
          <w:rFonts w:cstheme="minorHAnsi"/>
        </w:rPr>
      </w:pPr>
      <w:r w:rsidRPr="005542BB">
        <w:rPr>
          <w:rFonts w:cstheme="minorHAnsi"/>
        </w:rPr>
        <w:t xml:space="preserve">Compte tenu de l’effectif de l’entreprise </w:t>
      </w:r>
      <w:r w:rsidRPr="005542BB">
        <w:rPr>
          <w:rFonts w:cstheme="minorHAnsi"/>
          <w:highlight w:val="yellow"/>
        </w:rPr>
        <w:t>XXXX</w:t>
      </w:r>
      <w:r w:rsidRPr="005542BB">
        <w:rPr>
          <w:rFonts w:cstheme="minorHAnsi"/>
        </w:rPr>
        <w:t xml:space="preserve"> s’élevant à </w:t>
      </w:r>
      <w:r w:rsidRPr="005542BB">
        <w:rPr>
          <w:rFonts w:cstheme="minorHAnsi"/>
          <w:highlight w:val="yellow"/>
        </w:rPr>
        <w:t>XX</w:t>
      </w:r>
      <w:r w:rsidRPr="005542BB">
        <w:rPr>
          <w:rFonts w:cstheme="minorHAnsi"/>
        </w:rPr>
        <w:t xml:space="preserve"> salariés et de son découpage en une multitude d’établissements distincts, </w:t>
      </w:r>
      <w:r w:rsidR="006C458E">
        <w:rPr>
          <w:rFonts w:cstheme="minorHAnsi"/>
        </w:rPr>
        <w:t xml:space="preserve">la Direction décide </w:t>
      </w:r>
      <w:r w:rsidRPr="005542BB">
        <w:rPr>
          <w:rFonts w:cstheme="minorHAnsi"/>
        </w:rPr>
        <w:t xml:space="preserve">de mettre en place un comité social et économique au niveau de chaque établissement. </w:t>
      </w:r>
    </w:p>
    <w:p w14:paraId="08A0CAE6" w14:textId="77777777" w:rsidR="000C00B9" w:rsidRPr="005542BB" w:rsidRDefault="000C00B9" w:rsidP="000C00B9">
      <w:pPr>
        <w:spacing w:after="0"/>
        <w:jc w:val="both"/>
        <w:rPr>
          <w:rFonts w:cstheme="minorHAnsi"/>
        </w:rPr>
      </w:pPr>
    </w:p>
    <w:p w14:paraId="1B9496EC" w14:textId="77777777" w:rsidR="000C00B9" w:rsidRPr="005542BB" w:rsidRDefault="000C00B9" w:rsidP="000C00B9">
      <w:pPr>
        <w:spacing w:after="0"/>
        <w:jc w:val="both"/>
        <w:rPr>
          <w:rFonts w:cstheme="minorHAnsi"/>
        </w:rPr>
      </w:pPr>
      <w:r w:rsidRPr="005542BB">
        <w:rPr>
          <w:rFonts w:cstheme="minorHAnsi"/>
        </w:rPr>
        <w:t xml:space="preserve">Les établissements distincts concernés par les élections du comité social et économique sont les suivants : </w:t>
      </w:r>
    </w:p>
    <w:p w14:paraId="2E6EAC82" w14:textId="77777777" w:rsidR="000C00B9" w:rsidRPr="005542BB" w:rsidRDefault="000C00B9" w:rsidP="000C00B9">
      <w:pPr>
        <w:pStyle w:val="Paragraphedeliste"/>
        <w:numPr>
          <w:ilvl w:val="0"/>
          <w:numId w:val="1"/>
        </w:numPr>
        <w:spacing w:after="0"/>
        <w:jc w:val="both"/>
        <w:rPr>
          <w:rFonts w:cstheme="minorHAnsi"/>
        </w:rPr>
      </w:pPr>
      <w:r w:rsidRPr="005542BB">
        <w:rPr>
          <w:rFonts w:cstheme="minorHAnsi"/>
        </w:rPr>
        <w:t xml:space="preserve">Etablissement </w:t>
      </w:r>
      <w:r w:rsidRPr="005542BB">
        <w:rPr>
          <w:rFonts w:cstheme="minorHAnsi"/>
          <w:highlight w:val="yellow"/>
        </w:rPr>
        <w:t>XXXXX</w:t>
      </w:r>
    </w:p>
    <w:p w14:paraId="66DCC9B8" w14:textId="77777777" w:rsidR="000C00B9" w:rsidRPr="005542BB" w:rsidRDefault="000C00B9" w:rsidP="000C00B9">
      <w:pPr>
        <w:pStyle w:val="Paragraphedeliste"/>
        <w:numPr>
          <w:ilvl w:val="0"/>
          <w:numId w:val="1"/>
        </w:numPr>
        <w:spacing w:after="0"/>
        <w:jc w:val="both"/>
        <w:rPr>
          <w:rFonts w:cstheme="minorHAnsi"/>
        </w:rPr>
      </w:pPr>
      <w:r w:rsidRPr="005542BB">
        <w:rPr>
          <w:rFonts w:cstheme="minorHAnsi"/>
        </w:rPr>
        <w:t xml:space="preserve">Etablissement </w:t>
      </w:r>
      <w:r w:rsidRPr="005542BB">
        <w:rPr>
          <w:rFonts w:cstheme="minorHAnsi"/>
          <w:highlight w:val="yellow"/>
        </w:rPr>
        <w:t>XXXXX</w:t>
      </w:r>
    </w:p>
    <w:p w14:paraId="3F339786" w14:textId="77777777" w:rsidR="000C00B9" w:rsidRPr="005542BB" w:rsidRDefault="000C00B9" w:rsidP="000C00B9">
      <w:pPr>
        <w:pStyle w:val="Paragraphedeliste"/>
        <w:numPr>
          <w:ilvl w:val="0"/>
          <w:numId w:val="1"/>
        </w:numPr>
        <w:spacing w:after="0"/>
        <w:jc w:val="both"/>
        <w:rPr>
          <w:rFonts w:cstheme="minorHAnsi"/>
        </w:rPr>
      </w:pPr>
      <w:r w:rsidRPr="005542BB">
        <w:rPr>
          <w:rFonts w:cstheme="minorHAnsi"/>
        </w:rPr>
        <w:t xml:space="preserve">Etablissement </w:t>
      </w:r>
      <w:r w:rsidRPr="005542BB">
        <w:rPr>
          <w:rFonts w:cstheme="minorHAnsi"/>
          <w:highlight w:val="yellow"/>
        </w:rPr>
        <w:t>XXXXX</w:t>
      </w:r>
    </w:p>
    <w:p w14:paraId="3948B6F0" w14:textId="77777777" w:rsidR="000C00B9" w:rsidRPr="005542BB" w:rsidRDefault="000C00B9" w:rsidP="000C00B9">
      <w:pPr>
        <w:pStyle w:val="Paragraphedeliste"/>
        <w:numPr>
          <w:ilvl w:val="0"/>
          <w:numId w:val="1"/>
        </w:numPr>
        <w:spacing w:after="0"/>
        <w:jc w:val="both"/>
        <w:rPr>
          <w:rFonts w:cstheme="minorHAnsi"/>
        </w:rPr>
      </w:pPr>
      <w:r w:rsidRPr="005542BB">
        <w:rPr>
          <w:rFonts w:cstheme="minorHAnsi"/>
        </w:rPr>
        <w:t>…</w:t>
      </w:r>
    </w:p>
    <w:p w14:paraId="359EE510" w14:textId="77777777" w:rsidR="000C00B9" w:rsidRPr="005542BB" w:rsidRDefault="000C00B9" w:rsidP="000C00B9">
      <w:pPr>
        <w:spacing w:after="0"/>
        <w:jc w:val="both"/>
        <w:rPr>
          <w:rFonts w:cstheme="minorHAnsi"/>
        </w:rPr>
      </w:pPr>
    </w:p>
    <w:p w14:paraId="2BC6626B" w14:textId="5FCCF3FF" w:rsidR="000C00B9" w:rsidRPr="005542BB" w:rsidRDefault="000C00B9" w:rsidP="000C00B9">
      <w:pPr>
        <w:spacing w:after="0"/>
        <w:jc w:val="both"/>
        <w:rPr>
          <w:rFonts w:cstheme="minorHAnsi"/>
        </w:rPr>
      </w:pPr>
      <w:r w:rsidRPr="005542BB">
        <w:rPr>
          <w:rFonts w:cstheme="minorHAnsi"/>
        </w:rPr>
        <w:t xml:space="preserve">Du fait de ce découpage, il sera également institué un comité social et économique central (CSEC) au niveau de l’entreprise </w:t>
      </w:r>
      <w:r w:rsidR="00EE524B" w:rsidRPr="005542BB">
        <w:rPr>
          <w:rFonts w:cstheme="minorHAnsi"/>
        </w:rPr>
        <w:t>tout</w:t>
      </w:r>
      <w:r w:rsidRPr="005542BB">
        <w:rPr>
          <w:rFonts w:cstheme="minorHAnsi"/>
        </w:rPr>
        <w:t xml:space="preserve"> entière. Ses membres seront désignés, conformément aux dispositions légales en vigueur, parmi les membres élus de chacun des comités sociaux et économiques d’établissement. </w:t>
      </w:r>
    </w:p>
    <w:p w14:paraId="74BA60E9" w14:textId="0FCEB0AF" w:rsidR="000C00B9" w:rsidRDefault="000C00B9" w:rsidP="000C00B9">
      <w:pPr>
        <w:spacing w:after="0"/>
        <w:jc w:val="both"/>
        <w:rPr>
          <w:rFonts w:cstheme="minorHAnsi"/>
        </w:rPr>
      </w:pPr>
    </w:p>
    <w:p w14:paraId="075CD99B" w14:textId="77777777" w:rsidR="008B4342" w:rsidRPr="005542BB" w:rsidRDefault="008B4342" w:rsidP="000C00B9">
      <w:pPr>
        <w:spacing w:after="0"/>
        <w:jc w:val="both"/>
        <w:rPr>
          <w:rFonts w:cstheme="minorHAnsi"/>
        </w:rPr>
      </w:pPr>
    </w:p>
    <w:p w14:paraId="33423FEC" w14:textId="1D692D9A" w:rsidR="00296A52" w:rsidRPr="005542BB" w:rsidRDefault="00296A52" w:rsidP="00296A52">
      <w:pPr>
        <w:spacing w:after="0"/>
        <w:jc w:val="both"/>
        <w:rPr>
          <w:rFonts w:cstheme="minorHAnsi"/>
          <w:b/>
          <w:u w:val="single"/>
        </w:rPr>
      </w:pPr>
      <w:r w:rsidRPr="005542BB">
        <w:rPr>
          <w:rFonts w:cstheme="minorHAnsi"/>
          <w:b/>
          <w:u w:val="single"/>
        </w:rPr>
        <w:t xml:space="preserve">Article </w:t>
      </w:r>
      <w:r>
        <w:rPr>
          <w:rFonts w:cstheme="minorHAnsi"/>
          <w:b/>
          <w:u w:val="single"/>
        </w:rPr>
        <w:t>2</w:t>
      </w:r>
      <w:r w:rsidRPr="005542BB">
        <w:rPr>
          <w:rFonts w:cstheme="minorHAnsi"/>
          <w:b/>
          <w:u w:val="single"/>
        </w:rPr>
        <w:t xml:space="preserve"> – Dates des élections</w:t>
      </w:r>
    </w:p>
    <w:p w14:paraId="0F9B2238" w14:textId="77777777" w:rsidR="00296A52" w:rsidRPr="005542BB" w:rsidRDefault="00296A52" w:rsidP="00296A52">
      <w:pPr>
        <w:spacing w:after="0"/>
        <w:jc w:val="both"/>
        <w:rPr>
          <w:rFonts w:cstheme="minorHAnsi"/>
        </w:rPr>
      </w:pPr>
    </w:p>
    <w:p w14:paraId="697ACC31" w14:textId="2E6E2E98" w:rsidR="00296A52" w:rsidRDefault="008B4342" w:rsidP="00296A52">
      <w:pPr>
        <w:spacing w:after="0"/>
        <w:jc w:val="both"/>
      </w:pPr>
      <w:r>
        <w:t>Dans chaque établissement, l</w:t>
      </w:r>
      <w:r w:rsidR="00296A52" w:rsidRPr="5612D790">
        <w:t>e 1</w:t>
      </w:r>
      <w:r w:rsidR="00296A52" w:rsidRPr="5612D790">
        <w:rPr>
          <w:vertAlign w:val="superscript"/>
        </w:rPr>
        <w:t>er</w:t>
      </w:r>
      <w:r w:rsidR="00296A52" w:rsidRPr="5612D790">
        <w:t xml:space="preserve"> tour des élections est prévu, pour l’ensemble des collèges :</w:t>
      </w:r>
    </w:p>
    <w:p w14:paraId="26F852E3" w14:textId="77777777" w:rsidR="00296A52" w:rsidRDefault="00296A52" w:rsidP="00296A52">
      <w:pPr>
        <w:spacing w:after="0"/>
        <w:jc w:val="both"/>
      </w:pPr>
    </w:p>
    <w:p w14:paraId="1F909533" w14:textId="77777777" w:rsidR="00296A52" w:rsidRDefault="00296A52" w:rsidP="00296A52">
      <w:pPr>
        <w:spacing w:after="0"/>
        <w:ind w:left="1416"/>
        <w:rPr>
          <w:i/>
          <w:iCs/>
          <w:color w:val="4472C4" w:themeColor="accent1"/>
        </w:rPr>
      </w:pPr>
      <w:r w:rsidRPr="1E0FB60D">
        <w:t xml:space="preserve">le </w:t>
      </w:r>
      <w:r w:rsidRPr="1E0FB60D">
        <w:rPr>
          <w:b/>
          <w:bCs/>
          <w:highlight w:val="yellow"/>
        </w:rPr>
        <w:t>XX/XX/XXXX</w:t>
      </w:r>
      <w:r w:rsidRPr="1E0FB60D">
        <w:t xml:space="preserve"> de </w:t>
      </w:r>
      <w:r w:rsidRPr="1E0FB60D">
        <w:rPr>
          <w:b/>
          <w:bCs/>
          <w:highlight w:val="yellow"/>
        </w:rPr>
        <w:t>XXhXX</w:t>
      </w:r>
      <w:r w:rsidRPr="1E0FB60D">
        <w:t xml:space="preserve"> à </w:t>
      </w:r>
      <w:r w:rsidRPr="1E0FB60D">
        <w:rPr>
          <w:b/>
          <w:bCs/>
          <w:highlight w:val="yellow"/>
        </w:rPr>
        <w:t>XXhXX</w:t>
      </w:r>
      <w:r w:rsidRPr="1E0FB60D">
        <w:t xml:space="preserve"> </w:t>
      </w:r>
      <w:r w:rsidRPr="1E0FB60D">
        <w:rPr>
          <w:i/>
          <w:iCs/>
          <w:color w:val="4472C4" w:themeColor="accent1"/>
        </w:rPr>
        <w:t>(renseigner la date et les heures d’ouverture et de fermeture du 1</w:t>
      </w:r>
      <w:r w:rsidRPr="1E0FB60D">
        <w:rPr>
          <w:i/>
          <w:iCs/>
          <w:color w:val="4472C4" w:themeColor="accent1"/>
          <w:vertAlign w:val="superscript"/>
        </w:rPr>
        <w:t>er</w:t>
      </w:r>
      <w:r w:rsidRPr="1E0FB60D">
        <w:rPr>
          <w:i/>
          <w:iCs/>
          <w:color w:val="4472C4" w:themeColor="accent1"/>
        </w:rPr>
        <w:t xml:space="preserve"> tour si organisé sur une journée)</w:t>
      </w:r>
    </w:p>
    <w:p w14:paraId="08B88AFD" w14:textId="77777777" w:rsidR="00296A52" w:rsidRDefault="00296A52" w:rsidP="00296A52">
      <w:pPr>
        <w:spacing w:after="0"/>
        <w:ind w:left="4248"/>
        <w:rPr>
          <w:color w:val="FF0000"/>
        </w:rPr>
      </w:pPr>
      <w:r w:rsidRPr="5612D790">
        <w:rPr>
          <w:color w:val="FF0000"/>
        </w:rPr>
        <w:t>ou</w:t>
      </w:r>
    </w:p>
    <w:p w14:paraId="2AB8CE00" w14:textId="77777777" w:rsidR="00296A52" w:rsidRDefault="00296A52" w:rsidP="00296A52">
      <w:pPr>
        <w:spacing w:after="0"/>
        <w:ind w:left="1416"/>
        <w:rPr>
          <w:color w:val="FF0000"/>
        </w:rPr>
      </w:pPr>
      <w:r w:rsidRPr="1E0FB60D">
        <w:t xml:space="preserve">du </w:t>
      </w:r>
      <w:r w:rsidRPr="1E0FB60D">
        <w:rPr>
          <w:b/>
          <w:bCs/>
          <w:highlight w:val="yellow"/>
        </w:rPr>
        <w:t>XX/XX/XXXX</w:t>
      </w:r>
      <w:r w:rsidRPr="1E0FB60D">
        <w:t xml:space="preserve"> à partir de </w:t>
      </w:r>
      <w:r w:rsidRPr="1E0FB60D">
        <w:rPr>
          <w:b/>
          <w:bCs/>
          <w:highlight w:val="yellow"/>
        </w:rPr>
        <w:t>XXhXX</w:t>
      </w:r>
      <w:r w:rsidRPr="1E0FB60D">
        <w:t xml:space="preserve"> au </w:t>
      </w:r>
      <w:r w:rsidRPr="1E0FB60D">
        <w:rPr>
          <w:b/>
          <w:bCs/>
          <w:highlight w:val="yellow"/>
        </w:rPr>
        <w:t>XX/XX/XXXX</w:t>
      </w:r>
      <w:r w:rsidRPr="1E0FB60D">
        <w:t xml:space="preserve"> jusqu’à </w:t>
      </w:r>
      <w:r w:rsidRPr="1E0FB60D">
        <w:rPr>
          <w:b/>
          <w:bCs/>
          <w:highlight w:val="yellow"/>
        </w:rPr>
        <w:t>XXhXX</w:t>
      </w:r>
      <w:r w:rsidRPr="1E0FB60D">
        <w:t xml:space="preserve"> </w:t>
      </w:r>
      <w:r w:rsidRPr="1E0FB60D">
        <w:rPr>
          <w:i/>
          <w:iCs/>
          <w:color w:val="4472C4" w:themeColor="accent1"/>
        </w:rPr>
        <w:t>(renseigner les dates et heures d’ouverture et de fermeture du 1</w:t>
      </w:r>
      <w:r w:rsidRPr="1E0FB60D">
        <w:rPr>
          <w:i/>
          <w:iCs/>
          <w:color w:val="4472C4" w:themeColor="accent1"/>
          <w:vertAlign w:val="superscript"/>
        </w:rPr>
        <w:t>er</w:t>
      </w:r>
      <w:r w:rsidRPr="1E0FB60D">
        <w:rPr>
          <w:i/>
          <w:iCs/>
          <w:color w:val="4472C4" w:themeColor="accent1"/>
        </w:rPr>
        <w:t xml:space="preserve"> tour si organisé sur plusieurs jours)</w:t>
      </w:r>
    </w:p>
    <w:p w14:paraId="0EC3916C" w14:textId="77777777" w:rsidR="00296A52" w:rsidRDefault="00296A52" w:rsidP="00296A52">
      <w:pPr>
        <w:spacing w:after="0"/>
        <w:jc w:val="both"/>
      </w:pPr>
    </w:p>
    <w:p w14:paraId="7FAE9148" w14:textId="77777777" w:rsidR="00296A52" w:rsidRDefault="00296A52" w:rsidP="00296A52">
      <w:pPr>
        <w:spacing w:after="0"/>
        <w:jc w:val="both"/>
      </w:pPr>
      <w:r w:rsidRPr="5612D790">
        <w:lastRenderedPageBreak/>
        <w:t>Un 2</w:t>
      </w:r>
      <w:r w:rsidRPr="5612D790">
        <w:rPr>
          <w:vertAlign w:val="superscript"/>
        </w:rPr>
        <w:t>nd</w:t>
      </w:r>
      <w:r w:rsidRPr="5612D790">
        <w:t xml:space="preserve"> tour devra obligatoirement être organisé en cas de survenance d’une des situations suivantes :</w:t>
      </w:r>
    </w:p>
    <w:p w14:paraId="67086812" w14:textId="77777777" w:rsidR="00296A52" w:rsidRDefault="00296A52" w:rsidP="00296A52">
      <w:pPr>
        <w:numPr>
          <w:ilvl w:val="0"/>
          <w:numId w:val="2"/>
        </w:numPr>
        <w:tabs>
          <w:tab w:val="num" w:pos="1065"/>
        </w:tabs>
        <w:spacing w:after="0"/>
        <w:jc w:val="both"/>
      </w:pPr>
      <w:r w:rsidRPr="5612D790">
        <w:t>Aucun syndicat n’a présenté de candidats au 1</w:t>
      </w:r>
      <w:r w:rsidRPr="5612D790">
        <w:rPr>
          <w:vertAlign w:val="superscript"/>
        </w:rPr>
        <w:t>er</w:t>
      </w:r>
      <w:r w:rsidRPr="5612D790">
        <w:t xml:space="preserve"> tour ;</w:t>
      </w:r>
    </w:p>
    <w:p w14:paraId="488D708D" w14:textId="77777777" w:rsidR="00296A52" w:rsidRDefault="00296A52" w:rsidP="00296A52">
      <w:pPr>
        <w:numPr>
          <w:ilvl w:val="0"/>
          <w:numId w:val="2"/>
        </w:numPr>
        <w:tabs>
          <w:tab w:val="num" w:pos="1065"/>
        </w:tabs>
        <w:spacing w:after="0"/>
        <w:jc w:val="both"/>
      </w:pPr>
      <w:r w:rsidRPr="5612D790">
        <w:t xml:space="preserve">Le </w:t>
      </w:r>
      <w:r w:rsidRPr="5612D790">
        <w:rPr>
          <w:i/>
          <w:iCs/>
        </w:rPr>
        <w:t>quorum</w:t>
      </w:r>
      <w:r w:rsidRPr="5612D790">
        <w:t xml:space="preserve"> n’a pas été atteint au 1</w:t>
      </w:r>
      <w:r w:rsidRPr="5612D790">
        <w:rPr>
          <w:vertAlign w:val="superscript"/>
        </w:rPr>
        <w:t>er</w:t>
      </w:r>
      <w:r w:rsidRPr="5612D790">
        <w:t xml:space="preserve"> tour (</w:t>
      </w:r>
      <w:r w:rsidRPr="5612D790">
        <w:rPr>
          <w:i/>
          <w:iCs/>
        </w:rPr>
        <w:t>le nombre de suffrages valablement exprimés n’est pas égal à la moitié au moins des électeurs inscrits</w:t>
      </w:r>
      <w:r w:rsidRPr="5612D790">
        <w:t>) ;</w:t>
      </w:r>
    </w:p>
    <w:p w14:paraId="7523AE48" w14:textId="77777777" w:rsidR="00296A52" w:rsidRDefault="00296A52" w:rsidP="00296A52">
      <w:pPr>
        <w:numPr>
          <w:ilvl w:val="0"/>
          <w:numId w:val="2"/>
        </w:numPr>
        <w:tabs>
          <w:tab w:val="num" w:pos="1065"/>
        </w:tabs>
        <w:spacing w:after="0"/>
        <w:jc w:val="both"/>
      </w:pPr>
      <w:r w:rsidRPr="5612D790">
        <w:t>Tous les sièges n’ont pas été pourvus au 1</w:t>
      </w:r>
      <w:r w:rsidRPr="5612D790">
        <w:rPr>
          <w:vertAlign w:val="superscript"/>
        </w:rPr>
        <w:t>er</w:t>
      </w:r>
      <w:r w:rsidRPr="5612D790">
        <w:t xml:space="preserve"> tour. </w:t>
      </w:r>
    </w:p>
    <w:p w14:paraId="74E1F0EC" w14:textId="77777777" w:rsidR="00296A52" w:rsidRDefault="00296A52" w:rsidP="00296A52">
      <w:pPr>
        <w:spacing w:after="0"/>
        <w:ind w:left="720"/>
        <w:jc w:val="both"/>
      </w:pPr>
    </w:p>
    <w:p w14:paraId="1AE475D0" w14:textId="77777777" w:rsidR="00296A52" w:rsidRDefault="00296A52" w:rsidP="00296A52">
      <w:pPr>
        <w:spacing w:after="0"/>
        <w:jc w:val="both"/>
      </w:pPr>
      <w:r w:rsidRPr="5612D790">
        <w:t>Si l’un de ces cas se produit, le 2</w:t>
      </w:r>
      <w:r w:rsidRPr="5612D790">
        <w:rPr>
          <w:vertAlign w:val="superscript"/>
        </w:rPr>
        <w:t>nd</w:t>
      </w:r>
      <w:r w:rsidRPr="5612D790">
        <w:t xml:space="preserve"> tour aura lieu</w:t>
      </w:r>
      <w:r w:rsidRPr="5612D790">
        <w:rPr>
          <w:b/>
          <w:bCs/>
        </w:rPr>
        <w:t> </w:t>
      </w:r>
      <w:r w:rsidRPr="5612D790">
        <w:t>:</w:t>
      </w:r>
    </w:p>
    <w:p w14:paraId="49886B94" w14:textId="77777777" w:rsidR="00296A52" w:rsidRDefault="00296A52" w:rsidP="00296A52">
      <w:pPr>
        <w:spacing w:after="0"/>
        <w:jc w:val="both"/>
      </w:pPr>
    </w:p>
    <w:p w14:paraId="1193DD64" w14:textId="77777777" w:rsidR="00296A52" w:rsidRDefault="00296A52" w:rsidP="00296A52">
      <w:pPr>
        <w:spacing w:after="0"/>
        <w:ind w:left="1416"/>
        <w:jc w:val="both"/>
        <w:rPr>
          <w:color w:val="FF0000"/>
        </w:rPr>
      </w:pPr>
      <w:r w:rsidRPr="1E0FB60D">
        <w:t xml:space="preserve">le </w:t>
      </w:r>
      <w:r w:rsidRPr="1E0FB60D">
        <w:rPr>
          <w:b/>
          <w:bCs/>
          <w:highlight w:val="yellow"/>
        </w:rPr>
        <w:t>XX/XX/XXXX</w:t>
      </w:r>
      <w:r w:rsidRPr="1E0FB60D">
        <w:t xml:space="preserve"> de </w:t>
      </w:r>
      <w:r w:rsidRPr="1E0FB60D">
        <w:rPr>
          <w:b/>
          <w:bCs/>
          <w:highlight w:val="yellow"/>
        </w:rPr>
        <w:t>XXhXX</w:t>
      </w:r>
      <w:r w:rsidRPr="1E0FB60D">
        <w:t xml:space="preserve"> à </w:t>
      </w:r>
      <w:r w:rsidRPr="1E0FB60D">
        <w:rPr>
          <w:b/>
          <w:bCs/>
          <w:highlight w:val="yellow"/>
        </w:rPr>
        <w:t>XXhXX</w:t>
      </w:r>
      <w:r w:rsidRPr="1E0FB60D">
        <w:t xml:space="preserve"> </w:t>
      </w:r>
      <w:r w:rsidRPr="1E0FB60D">
        <w:rPr>
          <w:i/>
          <w:iCs/>
          <w:color w:val="4472C4" w:themeColor="accent1"/>
        </w:rPr>
        <w:t>(renseigner la date et les heures d’ouverture et de fermeture du 2</w:t>
      </w:r>
      <w:r w:rsidRPr="1E0FB60D">
        <w:rPr>
          <w:i/>
          <w:iCs/>
          <w:color w:val="4472C4" w:themeColor="accent1"/>
          <w:vertAlign w:val="superscript"/>
        </w:rPr>
        <w:t>nd</w:t>
      </w:r>
      <w:r w:rsidRPr="1E0FB60D">
        <w:rPr>
          <w:i/>
          <w:iCs/>
          <w:color w:val="4472C4" w:themeColor="accent1"/>
        </w:rPr>
        <w:t xml:space="preserve"> tour si organisé sur une journée)</w:t>
      </w:r>
    </w:p>
    <w:p w14:paraId="70A109E3" w14:textId="77777777" w:rsidR="00296A52" w:rsidRDefault="00296A52" w:rsidP="00296A52">
      <w:pPr>
        <w:spacing w:after="0"/>
        <w:ind w:left="4248"/>
        <w:jc w:val="both"/>
        <w:rPr>
          <w:color w:val="FF0000"/>
        </w:rPr>
      </w:pPr>
      <w:r w:rsidRPr="5612D790">
        <w:rPr>
          <w:color w:val="FF0000"/>
        </w:rPr>
        <w:t>ou</w:t>
      </w:r>
    </w:p>
    <w:p w14:paraId="6D052B05" w14:textId="77777777" w:rsidR="00296A52" w:rsidRDefault="00296A52" w:rsidP="00296A52">
      <w:pPr>
        <w:spacing w:after="0"/>
        <w:ind w:left="1416"/>
        <w:jc w:val="both"/>
        <w:rPr>
          <w:i/>
          <w:iCs/>
          <w:color w:val="4472C4" w:themeColor="accent1"/>
        </w:rPr>
      </w:pPr>
      <w:r w:rsidRPr="1E0FB60D">
        <w:t xml:space="preserve">du </w:t>
      </w:r>
      <w:r w:rsidRPr="1E0FB60D">
        <w:rPr>
          <w:b/>
          <w:bCs/>
          <w:highlight w:val="yellow"/>
        </w:rPr>
        <w:t>XX/XX/XXXX</w:t>
      </w:r>
      <w:r w:rsidRPr="1E0FB60D">
        <w:t xml:space="preserve"> à partir de </w:t>
      </w:r>
      <w:r w:rsidRPr="1E0FB60D">
        <w:rPr>
          <w:b/>
          <w:bCs/>
          <w:highlight w:val="yellow"/>
        </w:rPr>
        <w:t>XXhXX</w:t>
      </w:r>
      <w:r w:rsidRPr="1E0FB60D">
        <w:t xml:space="preserve"> au </w:t>
      </w:r>
      <w:r w:rsidRPr="1E0FB60D">
        <w:rPr>
          <w:b/>
          <w:bCs/>
          <w:highlight w:val="yellow"/>
        </w:rPr>
        <w:t>XX/XX/XXXX</w:t>
      </w:r>
      <w:r w:rsidRPr="1E0FB60D">
        <w:t xml:space="preserve"> jusqu’à </w:t>
      </w:r>
      <w:r w:rsidRPr="1E0FB60D">
        <w:rPr>
          <w:b/>
          <w:bCs/>
          <w:highlight w:val="yellow"/>
        </w:rPr>
        <w:t>XXhXX</w:t>
      </w:r>
      <w:r w:rsidRPr="1E0FB60D">
        <w:t xml:space="preserve"> </w:t>
      </w:r>
      <w:r w:rsidRPr="1E0FB60D">
        <w:rPr>
          <w:i/>
          <w:iCs/>
          <w:color w:val="4472C4" w:themeColor="accent1"/>
        </w:rPr>
        <w:t>(renseigner les dates et heures d’ouverture et de fermeture du 2</w:t>
      </w:r>
      <w:r w:rsidRPr="1E0FB60D">
        <w:rPr>
          <w:i/>
          <w:iCs/>
          <w:color w:val="4472C4" w:themeColor="accent1"/>
          <w:vertAlign w:val="superscript"/>
        </w:rPr>
        <w:t>nd</w:t>
      </w:r>
      <w:r w:rsidRPr="1E0FB60D">
        <w:rPr>
          <w:i/>
          <w:iCs/>
          <w:color w:val="4472C4" w:themeColor="accent1"/>
        </w:rPr>
        <w:t xml:space="preserve"> tour si organisé sur plusieurs jours)</w:t>
      </w:r>
    </w:p>
    <w:p w14:paraId="2D24B3C5" w14:textId="1D7E194F" w:rsidR="000C00B9" w:rsidRDefault="000C00B9" w:rsidP="000C00B9">
      <w:pPr>
        <w:spacing w:after="0"/>
        <w:jc w:val="both"/>
        <w:rPr>
          <w:rFonts w:cstheme="minorHAnsi"/>
        </w:rPr>
      </w:pPr>
    </w:p>
    <w:p w14:paraId="099DAA0B" w14:textId="77777777" w:rsidR="00296A52" w:rsidRPr="005542BB" w:rsidRDefault="00296A52" w:rsidP="000C00B9">
      <w:pPr>
        <w:spacing w:after="0"/>
        <w:jc w:val="both"/>
        <w:rPr>
          <w:rFonts w:cstheme="minorHAnsi"/>
        </w:rPr>
      </w:pPr>
    </w:p>
    <w:p w14:paraId="74116069" w14:textId="5A5F84FF" w:rsidR="000C00B9" w:rsidRPr="005542BB" w:rsidRDefault="000C00B9" w:rsidP="000C00B9">
      <w:pPr>
        <w:spacing w:after="0"/>
        <w:jc w:val="both"/>
        <w:rPr>
          <w:rFonts w:cstheme="minorHAnsi"/>
          <w:b/>
          <w:u w:val="single"/>
        </w:rPr>
      </w:pPr>
      <w:r w:rsidRPr="005542BB">
        <w:rPr>
          <w:rFonts w:cstheme="minorHAnsi"/>
          <w:b/>
          <w:u w:val="single"/>
        </w:rPr>
        <w:t xml:space="preserve">Article </w:t>
      </w:r>
      <w:r w:rsidR="00296A52">
        <w:rPr>
          <w:rFonts w:cstheme="minorHAnsi"/>
          <w:b/>
          <w:u w:val="single"/>
        </w:rPr>
        <w:t>3</w:t>
      </w:r>
      <w:r w:rsidRPr="005542BB">
        <w:rPr>
          <w:rFonts w:cstheme="minorHAnsi"/>
          <w:b/>
          <w:u w:val="single"/>
        </w:rPr>
        <w:t xml:space="preserve"> – Nombre et répartition des sièges à pourvoir</w:t>
      </w:r>
    </w:p>
    <w:p w14:paraId="59AC7FCC" w14:textId="77777777" w:rsidR="000C00B9" w:rsidRPr="005542BB" w:rsidRDefault="000C00B9" w:rsidP="000C00B9">
      <w:pPr>
        <w:spacing w:after="0"/>
        <w:jc w:val="both"/>
        <w:rPr>
          <w:rFonts w:cstheme="minorHAnsi"/>
        </w:rPr>
      </w:pPr>
    </w:p>
    <w:p w14:paraId="49AFA56D" w14:textId="45575E3A" w:rsidR="000C00B9" w:rsidRPr="005542BB" w:rsidRDefault="00296A52" w:rsidP="008B4342">
      <w:pPr>
        <w:spacing w:after="0"/>
        <w:ind w:firstLine="708"/>
        <w:jc w:val="both"/>
        <w:rPr>
          <w:rFonts w:cstheme="minorHAnsi"/>
          <w:b/>
          <w:u w:val="single"/>
        </w:rPr>
      </w:pPr>
      <w:r>
        <w:rPr>
          <w:rFonts w:cstheme="minorHAnsi"/>
          <w:b/>
          <w:u w:val="single"/>
        </w:rPr>
        <w:t>3</w:t>
      </w:r>
      <w:r w:rsidR="000C00B9" w:rsidRPr="005542BB">
        <w:rPr>
          <w:rFonts w:cstheme="minorHAnsi"/>
          <w:b/>
          <w:u w:val="single"/>
        </w:rPr>
        <w:t>.1</w:t>
      </w:r>
      <w:r w:rsidR="008B4342">
        <w:rPr>
          <w:rFonts w:cstheme="minorHAnsi"/>
          <w:b/>
          <w:u w:val="single"/>
        </w:rPr>
        <w:t>.</w:t>
      </w:r>
      <w:r w:rsidR="000C00B9" w:rsidRPr="005542BB">
        <w:rPr>
          <w:rFonts w:cstheme="minorHAnsi"/>
          <w:b/>
          <w:u w:val="single"/>
        </w:rPr>
        <w:t xml:space="preserve"> Etablissement </w:t>
      </w:r>
      <w:r w:rsidR="000C00B9" w:rsidRPr="005542BB">
        <w:rPr>
          <w:rFonts w:cstheme="minorHAnsi"/>
          <w:b/>
          <w:highlight w:val="yellow"/>
          <w:u w:val="single"/>
        </w:rPr>
        <w:t>XXXXX</w:t>
      </w:r>
    </w:p>
    <w:p w14:paraId="726A2B26" w14:textId="77777777" w:rsidR="000C00B9" w:rsidRPr="005542BB" w:rsidRDefault="000C00B9" w:rsidP="000C00B9">
      <w:pPr>
        <w:spacing w:after="0"/>
        <w:jc w:val="both"/>
        <w:rPr>
          <w:rFonts w:cstheme="minorHAnsi"/>
        </w:rPr>
      </w:pPr>
    </w:p>
    <w:p w14:paraId="680642D1" w14:textId="7E284B98" w:rsidR="00296A52" w:rsidRPr="00CE1A68" w:rsidRDefault="000C00B9" w:rsidP="00296A52">
      <w:pPr>
        <w:spacing w:after="0"/>
        <w:jc w:val="both"/>
      </w:pPr>
      <w:bookmarkStart w:id="1" w:name="_Hlk531098936"/>
      <w:bookmarkStart w:id="2" w:name="_Hlk532217422"/>
      <w:r w:rsidRPr="005542BB">
        <w:rPr>
          <w:rFonts w:cstheme="minorHAnsi"/>
        </w:rPr>
        <w:t xml:space="preserve">L’effectif de l’établissement </w:t>
      </w:r>
      <w:r w:rsidRPr="005542BB">
        <w:rPr>
          <w:rFonts w:cstheme="minorHAnsi"/>
          <w:highlight w:val="yellow"/>
        </w:rPr>
        <w:t>XXXXX</w:t>
      </w:r>
      <w:r w:rsidRPr="005542BB">
        <w:rPr>
          <w:rFonts w:cstheme="minorHAnsi"/>
        </w:rPr>
        <w:t xml:space="preserve"> est </w:t>
      </w:r>
      <w:r w:rsidR="00296A52">
        <w:rPr>
          <w:rFonts w:cstheme="minorHAnsi"/>
        </w:rPr>
        <w:t xml:space="preserve">de </w:t>
      </w:r>
      <w:r w:rsidR="00296A52" w:rsidRPr="1E0FB60D">
        <w:rPr>
          <w:highlight w:val="yellow"/>
        </w:rPr>
        <w:t>XX</w:t>
      </w:r>
      <w:r w:rsidR="00296A52" w:rsidRPr="1E0FB60D">
        <w:t xml:space="preserve"> </w:t>
      </w:r>
      <w:r w:rsidR="00296A52" w:rsidRPr="1E0FB60D">
        <w:rPr>
          <w:i/>
          <w:iCs/>
          <w:color w:val="4472C4" w:themeColor="accent1"/>
        </w:rPr>
        <w:t xml:space="preserve">(renseigner le nombre en équivalent temps plein) </w:t>
      </w:r>
      <w:r w:rsidR="00296A52" w:rsidRPr="1E0FB60D">
        <w:t>salariés en équivalent temps plein</w:t>
      </w:r>
      <w:r w:rsidR="00296A52" w:rsidRPr="1E0FB60D">
        <w:rPr>
          <w:color w:val="538135" w:themeColor="accent6" w:themeShade="BF"/>
        </w:rPr>
        <w:t xml:space="preserve"> </w:t>
      </w:r>
      <w:r w:rsidR="00296A52" w:rsidRPr="1E0FB60D">
        <w:t xml:space="preserve">et se décompose de la façon suivante : </w:t>
      </w:r>
    </w:p>
    <w:p w14:paraId="533E3340" w14:textId="77777777" w:rsidR="00296A52" w:rsidRPr="00436DFC" w:rsidRDefault="00296A52" w:rsidP="00296A52">
      <w:pPr>
        <w:numPr>
          <w:ilvl w:val="0"/>
          <w:numId w:val="1"/>
        </w:numPr>
        <w:spacing w:after="0"/>
        <w:contextualSpacing/>
        <w:jc w:val="both"/>
      </w:pPr>
      <w:r w:rsidRPr="1E0FB60D">
        <w:rPr>
          <w:highlight w:val="yellow"/>
        </w:rPr>
        <w:t>XX</w:t>
      </w:r>
      <w:r w:rsidRPr="1E0FB60D">
        <w:t xml:space="preserve"> </w:t>
      </w:r>
      <w:r w:rsidRPr="1E0FB60D">
        <w:rPr>
          <w:i/>
          <w:iCs/>
          <w:color w:val="4472C4" w:themeColor="accent1"/>
        </w:rPr>
        <w:t>(nombre)</w:t>
      </w:r>
      <w:r w:rsidRPr="1E0FB60D">
        <w:rPr>
          <w:color w:val="FF0000"/>
        </w:rPr>
        <w:t xml:space="preserve"> </w:t>
      </w:r>
      <w:r w:rsidRPr="1E0FB60D">
        <w:t>ouvriers ;</w:t>
      </w:r>
    </w:p>
    <w:p w14:paraId="14410A99" w14:textId="77777777" w:rsidR="00296A52" w:rsidRPr="00436DFC" w:rsidRDefault="00296A52" w:rsidP="00296A52">
      <w:pPr>
        <w:numPr>
          <w:ilvl w:val="0"/>
          <w:numId w:val="1"/>
        </w:numPr>
        <w:spacing w:after="0"/>
        <w:contextualSpacing/>
        <w:jc w:val="both"/>
      </w:pPr>
      <w:r w:rsidRPr="1E0FB60D">
        <w:rPr>
          <w:highlight w:val="yellow"/>
        </w:rPr>
        <w:t>XX</w:t>
      </w:r>
      <w:r w:rsidRPr="1E0FB60D">
        <w:t xml:space="preserve"> </w:t>
      </w:r>
      <w:r w:rsidRPr="1E0FB60D">
        <w:rPr>
          <w:i/>
          <w:iCs/>
          <w:color w:val="4472C4" w:themeColor="accent1"/>
        </w:rPr>
        <w:t>(nombre)</w:t>
      </w:r>
      <w:r w:rsidRPr="1E0FB60D">
        <w:rPr>
          <w:color w:val="FF0000"/>
        </w:rPr>
        <w:t xml:space="preserve"> </w:t>
      </w:r>
      <w:r w:rsidRPr="1E0FB60D">
        <w:t>employés ;</w:t>
      </w:r>
    </w:p>
    <w:p w14:paraId="1E405C16" w14:textId="77777777" w:rsidR="00296A52" w:rsidRPr="00436DFC" w:rsidRDefault="00296A52" w:rsidP="00296A52">
      <w:pPr>
        <w:numPr>
          <w:ilvl w:val="0"/>
          <w:numId w:val="1"/>
        </w:numPr>
        <w:spacing w:after="0"/>
        <w:contextualSpacing/>
        <w:jc w:val="both"/>
      </w:pPr>
      <w:r w:rsidRPr="1E0FB60D">
        <w:rPr>
          <w:highlight w:val="yellow"/>
        </w:rPr>
        <w:t>XX</w:t>
      </w:r>
      <w:r w:rsidRPr="1E0FB60D">
        <w:t xml:space="preserve"> </w:t>
      </w:r>
      <w:r w:rsidRPr="1E0FB60D">
        <w:rPr>
          <w:i/>
          <w:iCs/>
          <w:color w:val="4472C4" w:themeColor="accent1"/>
        </w:rPr>
        <w:t>(nombre)</w:t>
      </w:r>
      <w:r w:rsidRPr="1E0FB60D">
        <w:rPr>
          <w:color w:val="FF0000"/>
        </w:rPr>
        <w:t xml:space="preserve"> </w:t>
      </w:r>
      <w:r w:rsidRPr="1E0FB60D">
        <w:t>agents de maîtrise ;</w:t>
      </w:r>
    </w:p>
    <w:p w14:paraId="26197CEE" w14:textId="77777777" w:rsidR="00296A52" w:rsidRPr="00436DFC" w:rsidRDefault="00296A52" w:rsidP="00296A52">
      <w:pPr>
        <w:numPr>
          <w:ilvl w:val="0"/>
          <w:numId w:val="1"/>
        </w:numPr>
        <w:spacing w:after="0"/>
        <w:contextualSpacing/>
        <w:jc w:val="both"/>
      </w:pPr>
      <w:r w:rsidRPr="1E0FB60D">
        <w:rPr>
          <w:highlight w:val="yellow"/>
        </w:rPr>
        <w:t>XX</w:t>
      </w:r>
      <w:r w:rsidRPr="1E0FB60D">
        <w:t xml:space="preserve"> </w:t>
      </w:r>
      <w:r w:rsidRPr="1E0FB60D">
        <w:rPr>
          <w:i/>
          <w:iCs/>
          <w:color w:val="4472C4" w:themeColor="accent1"/>
        </w:rPr>
        <w:t>(nombre)</w:t>
      </w:r>
      <w:r w:rsidRPr="1E0FB60D">
        <w:rPr>
          <w:color w:val="FF0000"/>
        </w:rPr>
        <w:t xml:space="preserve"> </w:t>
      </w:r>
      <w:r w:rsidRPr="1E0FB60D">
        <w:t>techniciens ;</w:t>
      </w:r>
    </w:p>
    <w:p w14:paraId="3ADA6E22" w14:textId="77777777" w:rsidR="00296A52" w:rsidRPr="00436DFC" w:rsidRDefault="00296A52" w:rsidP="00296A52">
      <w:pPr>
        <w:numPr>
          <w:ilvl w:val="0"/>
          <w:numId w:val="1"/>
        </w:numPr>
        <w:spacing w:after="0"/>
        <w:contextualSpacing/>
        <w:jc w:val="both"/>
      </w:pPr>
      <w:r w:rsidRPr="1E0FB60D">
        <w:rPr>
          <w:highlight w:val="yellow"/>
        </w:rPr>
        <w:t>XX</w:t>
      </w:r>
      <w:r w:rsidRPr="1E0FB60D">
        <w:t xml:space="preserve"> </w:t>
      </w:r>
      <w:r w:rsidRPr="1E0FB60D">
        <w:rPr>
          <w:i/>
          <w:iCs/>
          <w:color w:val="4472C4" w:themeColor="accent1"/>
        </w:rPr>
        <w:t>(nombre)</w:t>
      </w:r>
      <w:r w:rsidRPr="1E0FB60D">
        <w:rPr>
          <w:color w:val="FF0000"/>
        </w:rPr>
        <w:t xml:space="preserve"> </w:t>
      </w:r>
      <w:r w:rsidRPr="1E0FB60D">
        <w:t>ingénieurs ;</w:t>
      </w:r>
    </w:p>
    <w:p w14:paraId="68BFE69D" w14:textId="77777777" w:rsidR="00296A52" w:rsidRPr="00436DFC" w:rsidRDefault="00296A52" w:rsidP="00296A52">
      <w:pPr>
        <w:numPr>
          <w:ilvl w:val="0"/>
          <w:numId w:val="1"/>
        </w:numPr>
        <w:spacing w:after="0"/>
        <w:contextualSpacing/>
        <w:jc w:val="both"/>
      </w:pPr>
      <w:r w:rsidRPr="1E0FB60D">
        <w:rPr>
          <w:highlight w:val="yellow"/>
        </w:rPr>
        <w:t>XX</w:t>
      </w:r>
      <w:r w:rsidRPr="1E0FB60D">
        <w:t xml:space="preserve"> </w:t>
      </w:r>
      <w:r w:rsidRPr="1E0FB60D">
        <w:rPr>
          <w:i/>
          <w:iCs/>
          <w:color w:val="4472C4" w:themeColor="accent1"/>
        </w:rPr>
        <w:t>(nombre)</w:t>
      </w:r>
      <w:r w:rsidRPr="1E0FB60D">
        <w:rPr>
          <w:color w:val="FF0000"/>
        </w:rPr>
        <w:t xml:space="preserve"> </w:t>
      </w:r>
      <w:r w:rsidRPr="1E0FB60D">
        <w:t xml:space="preserve">cadres. </w:t>
      </w:r>
    </w:p>
    <w:p w14:paraId="24FF1431" w14:textId="77777777" w:rsidR="00296A52" w:rsidRDefault="00296A52" w:rsidP="00296A52">
      <w:pPr>
        <w:spacing w:after="0"/>
        <w:jc w:val="both"/>
        <w:rPr>
          <w:rFonts w:cstheme="minorHAnsi"/>
        </w:rPr>
      </w:pPr>
    </w:p>
    <w:p w14:paraId="5CB56AC5" w14:textId="77777777" w:rsidR="008B4342" w:rsidRDefault="00296A52" w:rsidP="00296A52">
      <w:pPr>
        <w:spacing w:after="0"/>
        <w:jc w:val="both"/>
      </w:pPr>
      <w:r w:rsidRPr="1E0FB60D">
        <w:t xml:space="preserve">Par conséquent, et conformément à l’article R. 2314-1 du Code du travail, le nombre de sièges à pourvoir est de </w:t>
      </w:r>
      <w:r w:rsidRPr="1E0FB60D">
        <w:rPr>
          <w:b/>
          <w:bCs/>
          <w:highlight w:val="yellow"/>
        </w:rPr>
        <w:t>XX</w:t>
      </w:r>
      <w:r w:rsidRPr="1E0FB60D">
        <w:rPr>
          <w:b/>
          <w:bCs/>
        </w:rPr>
        <w:t xml:space="preserve"> </w:t>
      </w:r>
      <w:r w:rsidRPr="1E0FB60D">
        <w:rPr>
          <w:b/>
          <w:bCs/>
          <w:i/>
          <w:iCs/>
          <w:color w:val="4472C4" w:themeColor="accent1"/>
        </w:rPr>
        <w:t>(nombre)</w:t>
      </w:r>
      <w:r w:rsidRPr="1E0FB60D">
        <w:rPr>
          <w:b/>
          <w:bCs/>
          <w:color w:val="FF0000"/>
        </w:rPr>
        <w:t xml:space="preserve"> </w:t>
      </w:r>
      <w:r w:rsidRPr="1E0FB60D">
        <w:rPr>
          <w:b/>
          <w:bCs/>
        </w:rPr>
        <w:t>titulaires</w:t>
      </w:r>
      <w:r w:rsidRPr="1E0FB60D">
        <w:t xml:space="preserve"> et de </w:t>
      </w:r>
      <w:r w:rsidRPr="1E0FB60D">
        <w:rPr>
          <w:b/>
          <w:bCs/>
          <w:highlight w:val="yellow"/>
        </w:rPr>
        <w:t>XX</w:t>
      </w:r>
      <w:r w:rsidRPr="1E0FB60D">
        <w:rPr>
          <w:b/>
          <w:bCs/>
        </w:rPr>
        <w:t xml:space="preserve"> </w:t>
      </w:r>
      <w:r w:rsidRPr="1E0FB60D">
        <w:rPr>
          <w:b/>
          <w:bCs/>
          <w:i/>
          <w:iCs/>
          <w:color w:val="4472C4" w:themeColor="accent1"/>
        </w:rPr>
        <w:t>(nombre)</w:t>
      </w:r>
      <w:r w:rsidRPr="1E0FB60D">
        <w:rPr>
          <w:b/>
          <w:bCs/>
          <w:color w:val="FF0000"/>
        </w:rPr>
        <w:t xml:space="preserve"> </w:t>
      </w:r>
      <w:r w:rsidRPr="1E0FB60D">
        <w:rPr>
          <w:b/>
          <w:bCs/>
        </w:rPr>
        <w:t>suppléants</w:t>
      </w:r>
      <w:r w:rsidRPr="1E0FB60D">
        <w:t>.</w:t>
      </w:r>
    </w:p>
    <w:p w14:paraId="68B658A4" w14:textId="53FE454D" w:rsidR="00296A52" w:rsidRPr="00CE1A68" w:rsidRDefault="00296A52" w:rsidP="00296A52">
      <w:pPr>
        <w:spacing w:after="0"/>
        <w:jc w:val="both"/>
      </w:pPr>
      <w:r w:rsidRPr="1E0FB60D">
        <w:t xml:space="preserve"> </w:t>
      </w:r>
    </w:p>
    <w:p w14:paraId="18FB3944" w14:textId="3673784D" w:rsidR="000C00B9" w:rsidRPr="005542BB" w:rsidRDefault="000C00B9" w:rsidP="00296A52">
      <w:pPr>
        <w:spacing w:after="0"/>
        <w:jc w:val="both"/>
        <w:rPr>
          <w:rFonts w:cstheme="minorHAnsi"/>
        </w:rPr>
      </w:pPr>
      <w:r w:rsidRPr="005542BB">
        <w:rPr>
          <w:rFonts w:cstheme="minorHAnsi"/>
        </w:rPr>
        <w:t xml:space="preserve">Les sièges à pouvoir se répartissent de la manière suivante : </w:t>
      </w:r>
    </w:p>
    <w:p w14:paraId="78D096B4" w14:textId="77777777" w:rsidR="000C00B9" w:rsidRPr="005542BB" w:rsidRDefault="000C00B9" w:rsidP="000C00B9">
      <w:pPr>
        <w:spacing w:after="0"/>
        <w:jc w:val="both"/>
        <w:rPr>
          <w:rFonts w:cstheme="minorHAnsi"/>
        </w:rPr>
      </w:pPr>
    </w:p>
    <w:tbl>
      <w:tblPr>
        <w:tblStyle w:val="Grilledutableau"/>
        <w:tblW w:w="0" w:type="auto"/>
        <w:tblLook w:val="04A0" w:firstRow="1" w:lastRow="0" w:firstColumn="1" w:lastColumn="0" w:noHBand="0" w:noVBand="1"/>
      </w:tblPr>
      <w:tblGrid>
        <w:gridCol w:w="1669"/>
        <w:gridCol w:w="1292"/>
        <w:gridCol w:w="1330"/>
        <w:gridCol w:w="1481"/>
        <w:gridCol w:w="1626"/>
        <w:gridCol w:w="1664"/>
      </w:tblGrid>
      <w:tr w:rsidR="00AF4B04" w:rsidRPr="005542BB" w14:paraId="3953BFFE" w14:textId="77777777" w:rsidTr="00AF4B04">
        <w:tc>
          <w:tcPr>
            <w:tcW w:w="1838" w:type="dxa"/>
            <w:shd w:val="clear" w:color="auto" w:fill="F2F2F2" w:themeFill="background1" w:themeFillShade="F2"/>
            <w:vAlign w:val="center"/>
          </w:tcPr>
          <w:p w14:paraId="75326FA6" w14:textId="77777777" w:rsidR="000C00B9" w:rsidRPr="005542BB" w:rsidRDefault="000C00B9" w:rsidP="007E3DB2">
            <w:pPr>
              <w:jc w:val="center"/>
              <w:rPr>
                <w:rFonts w:cstheme="minorHAnsi"/>
                <w:b/>
              </w:rPr>
            </w:pPr>
            <w:bookmarkStart w:id="3" w:name="_Hlk532198132"/>
            <w:r w:rsidRPr="005542BB">
              <w:rPr>
                <w:rFonts w:cstheme="minorHAnsi"/>
                <w:b/>
              </w:rPr>
              <w:t>Collège</w:t>
            </w:r>
          </w:p>
        </w:tc>
        <w:tc>
          <w:tcPr>
            <w:tcW w:w="1418" w:type="dxa"/>
            <w:shd w:val="clear" w:color="auto" w:fill="F2F2F2" w:themeFill="background1" w:themeFillShade="F2"/>
            <w:vAlign w:val="center"/>
          </w:tcPr>
          <w:p w14:paraId="2AF221AD" w14:textId="77777777" w:rsidR="000C00B9" w:rsidRPr="005542BB" w:rsidRDefault="000C00B9" w:rsidP="007E3DB2">
            <w:pPr>
              <w:jc w:val="center"/>
              <w:rPr>
                <w:rFonts w:cstheme="minorHAnsi"/>
                <w:b/>
              </w:rPr>
            </w:pPr>
            <w:r w:rsidRPr="005542BB">
              <w:rPr>
                <w:rFonts w:cstheme="minorHAnsi"/>
                <w:b/>
              </w:rPr>
              <w:t>Effectif du collège</w:t>
            </w:r>
          </w:p>
        </w:tc>
        <w:tc>
          <w:tcPr>
            <w:tcW w:w="1417" w:type="dxa"/>
            <w:shd w:val="clear" w:color="auto" w:fill="F2F2F2" w:themeFill="background1" w:themeFillShade="F2"/>
            <w:vAlign w:val="center"/>
          </w:tcPr>
          <w:p w14:paraId="2602B2C1" w14:textId="77777777" w:rsidR="000C00B9" w:rsidRPr="005542BB" w:rsidRDefault="000C00B9" w:rsidP="007E3DB2">
            <w:pPr>
              <w:jc w:val="center"/>
              <w:rPr>
                <w:rFonts w:cstheme="minorHAnsi"/>
                <w:b/>
              </w:rPr>
            </w:pPr>
            <w:r w:rsidRPr="005542BB">
              <w:rPr>
                <w:rFonts w:cstheme="minorHAnsi"/>
                <w:b/>
              </w:rPr>
              <w:t>Nombre de sièges titulaires</w:t>
            </w:r>
          </w:p>
        </w:tc>
        <w:tc>
          <w:tcPr>
            <w:tcW w:w="1559" w:type="dxa"/>
            <w:shd w:val="clear" w:color="auto" w:fill="F2F2F2" w:themeFill="background1" w:themeFillShade="F2"/>
            <w:vAlign w:val="center"/>
          </w:tcPr>
          <w:p w14:paraId="509065D6" w14:textId="77777777" w:rsidR="000C00B9" w:rsidRPr="005542BB" w:rsidRDefault="000C00B9" w:rsidP="007E3DB2">
            <w:pPr>
              <w:jc w:val="center"/>
              <w:rPr>
                <w:rFonts w:cstheme="minorHAnsi"/>
                <w:b/>
              </w:rPr>
            </w:pPr>
            <w:r w:rsidRPr="005542BB">
              <w:rPr>
                <w:rFonts w:cstheme="minorHAnsi"/>
                <w:b/>
              </w:rPr>
              <w:t>Nombre de sièges suppléants</w:t>
            </w:r>
          </w:p>
        </w:tc>
        <w:tc>
          <w:tcPr>
            <w:tcW w:w="1701" w:type="dxa"/>
            <w:shd w:val="clear" w:color="auto" w:fill="F2F2F2" w:themeFill="background1" w:themeFillShade="F2"/>
            <w:vAlign w:val="center"/>
          </w:tcPr>
          <w:p w14:paraId="4E9FA6C5" w14:textId="77777777" w:rsidR="000C00B9" w:rsidRPr="005542BB" w:rsidRDefault="000C00B9" w:rsidP="007E3DB2">
            <w:pPr>
              <w:jc w:val="center"/>
              <w:rPr>
                <w:rFonts w:cstheme="minorHAnsi"/>
                <w:b/>
              </w:rPr>
            </w:pPr>
            <w:r w:rsidRPr="005542BB">
              <w:rPr>
                <w:rFonts w:cstheme="minorHAnsi"/>
                <w:b/>
              </w:rPr>
              <w:t>Nombre d’heures individuelles de délégation</w:t>
            </w:r>
          </w:p>
        </w:tc>
        <w:tc>
          <w:tcPr>
            <w:tcW w:w="1803" w:type="dxa"/>
            <w:shd w:val="clear" w:color="auto" w:fill="F2F2F2" w:themeFill="background1" w:themeFillShade="F2"/>
            <w:vAlign w:val="center"/>
          </w:tcPr>
          <w:p w14:paraId="5DCDC036" w14:textId="77777777" w:rsidR="000C00B9" w:rsidRPr="005542BB" w:rsidRDefault="000C00B9" w:rsidP="007E3DB2">
            <w:pPr>
              <w:jc w:val="center"/>
              <w:rPr>
                <w:rFonts w:cstheme="minorHAnsi"/>
                <w:b/>
              </w:rPr>
            </w:pPr>
            <w:r w:rsidRPr="005542BB">
              <w:rPr>
                <w:rFonts w:cstheme="minorHAnsi"/>
                <w:b/>
              </w:rPr>
              <w:t>Nombre total d’heures de délégation pour le collège</w:t>
            </w:r>
          </w:p>
        </w:tc>
      </w:tr>
      <w:tr w:rsidR="00AF4B04" w:rsidRPr="005542BB" w14:paraId="3AF1ED96" w14:textId="77777777" w:rsidTr="00AF4B04">
        <w:tc>
          <w:tcPr>
            <w:tcW w:w="1838" w:type="dxa"/>
            <w:shd w:val="clear" w:color="auto" w:fill="F2F2F2" w:themeFill="background1" w:themeFillShade="F2"/>
          </w:tcPr>
          <w:p w14:paraId="5CF94E16" w14:textId="76E60BAC" w:rsidR="000C00B9" w:rsidRPr="005542BB" w:rsidRDefault="00AF4B04" w:rsidP="007E3DB2">
            <w:pPr>
              <w:jc w:val="center"/>
              <w:rPr>
                <w:rFonts w:cstheme="minorHAnsi"/>
                <w:b/>
              </w:rPr>
            </w:pPr>
            <w:r>
              <w:rPr>
                <w:rFonts w:cstheme="minorHAnsi"/>
                <w:b/>
              </w:rPr>
              <w:t>1</w:t>
            </w:r>
            <w:r w:rsidRPr="00AF4B04">
              <w:rPr>
                <w:rFonts w:cstheme="minorHAnsi"/>
                <w:b/>
                <w:vertAlign w:val="superscript"/>
              </w:rPr>
              <w:t>er</w:t>
            </w:r>
            <w:r>
              <w:rPr>
                <w:rFonts w:cstheme="minorHAnsi"/>
                <w:b/>
              </w:rPr>
              <w:t xml:space="preserve"> collège : </w:t>
            </w:r>
            <w:r w:rsidR="000C00B9" w:rsidRPr="005542BB">
              <w:rPr>
                <w:rFonts w:cstheme="minorHAnsi"/>
                <w:b/>
              </w:rPr>
              <w:t xml:space="preserve">Ouvriers et </w:t>
            </w:r>
            <w:r w:rsidR="00B235A5">
              <w:rPr>
                <w:rFonts w:cstheme="minorHAnsi"/>
                <w:b/>
              </w:rPr>
              <w:t>E</w:t>
            </w:r>
            <w:r w:rsidR="000C00B9" w:rsidRPr="005542BB">
              <w:rPr>
                <w:rFonts w:cstheme="minorHAnsi"/>
                <w:b/>
              </w:rPr>
              <w:t>mployés</w:t>
            </w:r>
          </w:p>
        </w:tc>
        <w:tc>
          <w:tcPr>
            <w:tcW w:w="1418" w:type="dxa"/>
            <w:vAlign w:val="center"/>
          </w:tcPr>
          <w:p w14:paraId="63358186" w14:textId="77777777" w:rsidR="000C00B9" w:rsidRPr="005542BB" w:rsidRDefault="000C00B9" w:rsidP="007E3DB2">
            <w:pPr>
              <w:jc w:val="center"/>
              <w:rPr>
                <w:rFonts w:cstheme="minorHAnsi"/>
              </w:rPr>
            </w:pPr>
            <w:r w:rsidRPr="005542BB">
              <w:rPr>
                <w:rFonts w:cstheme="minorHAnsi"/>
                <w:highlight w:val="yellow"/>
              </w:rPr>
              <w:t>XX</w:t>
            </w:r>
          </w:p>
        </w:tc>
        <w:tc>
          <w:tcPr>
            <w:tcW w:w="1417" w:type="dxa"/>
            <w:vAlign w:val="center"/>
          </w:tcPr>
          <w:p w14:paraId="16B6E23A" w14:textId="77777777" w:rsidR="000C00B9" w:rsidRPr="005542BB" w:rsidRDefault="000C00B9" w:rsidP="007E3DB2">
            <w:pPr>
              <w:jc w:val="center"/>
              <w:rPr>
                <w:rFonts w:cstheme="minorHAnsi"/>
              </w:rPr>
            </w:pPr>
            <w:r w:rsidRPr="005542BB">
              <w:rPr>
                <w:rFonts w:cstheme="minorHAnsi"/>
                <w:highlight w:val="yellow"/>
              </w:rPr>
              <w:t>XX</w:t>
            </w:r>
          </w:p>
        </w:tc>
        <w:tc>
          <w:tcPr>
            <w:tcW w:w="1559" w:type="dxa"/>
            <w:vAlign w:val="center"/>
          </w:tcPr>
          <w:p w14:paraId="011177CF" w14:textId="77777777" w:rsidR="000C00B9" w:rsidRPr="005542BB" w:rsidRDefault="000C00B9" w:rsidP="007E3DB2">
            <w:pPr>
              <w:jc w:val="center"/>
              <w:rPr>
                <w:rFonts w:cstheme="minorHAnsi"/>
              </w:rPr>
            </w:pPr>
            <w:r w:rsidRPr="005542BB">
              <w:rPr>
                <w:rFonts w:cstheme="minorHAnsi"/>
                <w:highlight w:val="yellow"/>
              </w:rPr>
              <w:t>XX</w:t>
            </w:r>
          </w:p>
        </w:tc>
        <w:tc>
          <w:tcPr>
            <w:tcW w:w="1701" w:type="dxa"/>
            <w:vAlign w:val="center"/>
          </w:tcPr>
          <w:p w14:paraId="162DDE2C" w14:textId="77777777" w:rsidR="000C00B9" w:rsidRPr="005542BB" w:rsidRDefault="000C00B9" w:rsidP="007E3DB2">
            <w:pPr>
              <w:jc w:val="center"/>
              <w:rPr>
                <w:rFonts w:cstheme="minorHAnsi"/>
              </w:rPr>
            </w:pPr>
            <w:r w:rsidRPr="005542BB">
              <w:rPr>
                <w:rFonts w:cstheme="minorHAnsi"/>
                <w:highlight w:val="yellow"/>
              </w:rPr>
              <w:t>XX</w:t>
            </w:r>
            <w:r w:rsidRPr="005542BB">
              <w:rPr>
                <w:rFonts w:cstheme="minorHAnsi"/>
              </w:rPr>
              <w:t xml:space="preserve"> heures</w:t>
            </w:r>
          </w:p>
        </w:tc>
        <w:tc>
          <w:tcPr>
            <w:tcW w:w="1803" w:type="dxa"/>
            <w:vAlign w:val="center"/>
          </w:tcPr>
          <w:p w14:paraId="78B10AA2" w14:textId="77777777" w:rsidR="000C00B9" w:rsidRPr="005542BB" w:rsidRDefault="000C00B9" w:rsidP="007E3DB2">
            <w:pPr>
              <w:jc w:val="center"/>
              <w:rPr>
                <w:rFonts w:cstheme="minorHAnsi"/>
              </w:rPr>
            </w:pPr>
            <w:r w:rsidRPr="005542BB">
              <w:rPr>
                <w:rFonts w:cstheme="minorHAnsi"/>
                <w:highlight w:val="yellow"/>
              </w:rPr>
              <w:t>XX</w:t>
            </w:r>
            <w:r w:rsidRPr="005542BB">
              <w:rPr>
                <w:rFonts w:cstheme="minorHAnsi"/>
              </w:rPr>
              <w:t xml:space="preserve"> heures</w:t>
            </w:r>
          </w:p>
        </w:tc>
      </w:tr>
      <w:tr w:rsidR="00AF4B04" w:rsidRPr="005542BB" w14:paraId="48051593" w14:textId="77777777" w:rsidTr="00AF4B04">
        <w:tc>
          <w:tcPr>
            <w:tcW w:w="1838" w:type="dxa"/>
            <w:shd w:val="clear" w:color="auto" w:fill="F2F2F2" w:themeFill="background1" w:themeFillShade="F2"/>
          </w:tcPr>
          <w:p w14:paraId="6E3477F8" w14:textId="06113934" w:rsidR="000C00B9" w:rsidRPr="005542BB" w:rsidRDefault="00AF4B04" w:rsidP="007E3DB2">
            <w:pPr>
              <w:jc w:val="center"/>
              <w:rPr>
                <w:rFonts w:cstheme="minorHAnsi"/>
                <w:b/>
              </w:rPr>
            </w:pPr>
            <w:r>
              <w:rPr>
                <w:rFonts w:cstheme="minorHAnsi"/>
                <w:b/>
              </w:rPr>
              <w:t>2</w:t>
            </w:r>
            <w:r w:rsidRPr="00AF4B04">
              <w:rPr>
                <w:rFonts w:cstheme="minorHAnsi"/>
                <w:b/>
                <w:vertAlign w:val="superscript"/>
              </w:rPr>
              <w:t>ème</w:t>
            </w:r>
            <w:r>
              <w:rPr>
                <w:rFonts w:cstheme="minorHAnsi"/>
                <w:b/>
              </w:rPr>
              <w:t xml:space="preserve"> collège : </w:t>
            </w:r>
            <w:r w:rsidR="000C00B9" w:rsidRPr="005542BB">
              <w:rPr>
                <w:rFonts w:cstheme="minorHAnsi"/>
                <w:b/>
              </w:rPr>
              <w:t>Agents de maîtrise</w:t>
            </w:r>
            <w:r>
              <w:rPr>
                <w:rFonts w:cstheme="minorHAnsi"/>
                <w:b/>
              </w:rPr>
              <w:t xml:space="preserve"> et Cadres</w:t>
            </w:r>
          </w:p>
        </w:tc>
        <w:tc>
          <w:tcPr>
            <w:tcW w:w="1418" w:type="dxa"/>
            <w:vAlign w:val="center"/>
          </w:tcPr>
          <w:p w14:paraId="6DEB552F" w14:textId="77777777" w:rsidR="000C00B9" w:rsidRPr="005542BB" w:rsidRDefault="000C00B9" w:rsidP="007E3DB2">
            <w:pPr>
              <w:jc w:val="center"/>
              <w:rPr>
                <w:rFonts w:cstheme="minorHAnsi"/>
              </w:rPr>
            </w:pPr>
            <w:r w:rsidRPr="005542BB">
              <w:rPr>
                <w:rFonts w:cstheme="minorHAnsi"/>
                <w:highlight w:val="yellow"/>
              </w:rPr>
              <w:t>XX</w:t>
            </w:r>
          </w:p>
        </w:tc>
        <w:tc>
          <w:tcPr>
            <w:tcW w:w="1417" w:type="dxa"/>
            <w:vAlign w:val="center"/>
          </w:tcPr>
          <w:p w14:paraId="782FE215" w14:textId="77777777" w:rsidR="000C00B9" w:rsidRPr="005542BB" w:rsidRDefault="000C00B9" w:rsidP="007E3DB2">
            <w:pPr>
              <w:jc w:val="center"/>
              <w:rPr>
                <w:rFonts w:cstheme="minorHAnsi"/>
              </w:rPr>
            </w:pPr>
            <w:r w:rsidRPr="005542BB">
              <w:rPr>
                <w:rFonts w:cstheme="minorHAnsi"/>
                <w:highlight w:val="yellow"/>
              </w:rPr>
              <w:t>XX</w:t>
            </w:r>
          </w:p>
        </w:tc>
        <w:tc>
          <w:tcPr>
            <w:tcW w:w="1559" w:type="dxa"/>
            <w:vAlign w:val="center"/>
          </w:tcPr>
          <w:p w14:paraId="60014320" w14:textId="77777777" w:rsidR="000C00B9" w:rsidRPr="005542BB" w:rsidRDefault="000C00B9" w:rsidP="007E3DB2">
            <w:pPr>
              <w:jc w:val="center"/>
              <w:rPr>
                <w:rFonts w:cstheme="minorHAnsi"/>
              </w:rPr>
            </w:pPr>
            <w:r w:rsidRPr="005542BB">
              <w:rPr>
                <w:rFonts w:cstheme="minorHAnsi"/>
                <w:highlight w:val="yellow"/>
              </w:rPr>
              <w:t>XX</w:t>
            </w:r>
          </w:p>
        </w:tc>
        <w:tc>
          <w:tcPr>
            <w:tcW w:w="1701" w:type="dxa"/>
            <w:vAlign w:val="center"/>
          </w:tcPr>
          <w:p w14:paraId="2B791A70" w14:textId="77777777" w:rsidR="000C00B9" w:rsidRPr="005542BB" w:rsidRDefault="000C00B9" w:rsidP="007E3DB2">
            <w:pPr>
              <w:jc w:val="center"/>
              <w:rPr>
                <w:rFonts w:cstheme="minorHAnsi"/>
              </w:rPr>
            </w:pPr>
            <w:r w:rsidRPr="005542BB">
              <w:rPr>
                <w:rFonts w:cstheme="minorHAnsi"/>
                <w:highlight w:val="yellow"/>
              </w:rPr>
              <w:t>XX</w:t>
            </w:r>
            <w:r w:rsidRPr="005542BB">
              <w:rPr>
                <w:rFonts w:cstheme="minorHAnsi"/>
              </w:rPr>
              <w:t xml:space="preserve"> heures</w:t>
            </w:r>
          </w:p>
        </w:tc>
        <w:tc>
          <w:tcPr>
            <w:tcW w:w="1803" w:type="dxa"/>
            <w:vAlign w:val="center"/>
          </w:tcPr>
          <w:p w14:paraId="5FF7FF2C" w14:textId="77777777" w:rsidR="000C00B9" w:rsidRPr="005542BB" w:rsidRDefault="000C00B9" w:rsidP="007E3DB2">
            <w:pPr>
              <w:jc w:val="center"/>
              <w:rPr>
                <w:rFonts w:cstheme="minorHAnsi"/>
              </w:rPr>
            </w:pPr>
            <w:r w:rsidRPr="005542BB">
              <w:rPr>
                <w:rFonts w:cstheme="minorHAnsi"/>
                <w:highlight w:val="yellow"/>
              </w:rPr>
              <w:t>XX</w:t>
            </w:r>
            <w:r w:rsidRPr="005542BB">
              <w:rPr>
                <w:rFonts w:cstheme="minorHAnsi"/>
              </w:rPr>
              <w:t xml:space="preserve"> heures</w:t>
            </w:r>
          </w:p>
        </w:tc>
      </w:tr>
      <w:tr w:rsidR="00AF4B04" w:rsidRPr="005542BB" w14:paraId="76E4C0F1" w14:textId="77777777" w:rsidTr="00AF4B04">
        <w:tc>
          <w:tcPr>
            <w:tcW w:w="1838" w:type="dxa"/>
            <w:shd w:val="clear" w:color="auto" w:fill="F2F2F2" w:themeFill="background1" w:themeFillShade="F2"/>
          </w:tcPr>
          <w:p w14:paraId="06197309" w14:textId="0043BBFE" w:rsidR="000C00B9" w:rsidRPr="005542BB" w:rsidRDefault="00AF4B04" w:rsidP="007E3DB2">
            <w:pPr>
              <w:jc w:val="center"/>
              <w:rPr>
                <w:rFonts w:cstheme="minorHAnsi"/>
                <w:b/>
                <w:color w:val="FF0000"/>
              </w:rPr>
            </w:pPr>
            <w:r>
              <w:rPr>
                <w:rFonts w:cstheme="minorHAnsi"/>
                <w:b/>
                <w:color w:val="FF0000"/>
              </w:rPr>
              <w:t>3</w:t>
            </w:r>
            <w:r w:rsidRPr="00AF4B04">
              <w:rPr>
                <w:rFonts w:cstheme="minorHAnsi"/>
                <w:b/>
                <w:color w:val="FF0000"/>
                <w:vertAlign w:val="superscript"/>
              </w:rPr>
              <w:t>ème</w:t>
            </w:r>
            <w:r>
              <w:rPr>
                <w:rFonts w:cstheme="minorHAnsi"/>
                <w:b/>
                <w:color w:val="FF0000"/>
              </w:rPr>
              <w:t xml:space="preserve"> collège : </w:t>
            </w:r>
            <w:r w:rsidR="000C00B9" w:rsidRPr="005542BB">
              <w:rPr>
                <w:rFonts w:cstheme="minorHAnsi"/>
                <w:b/>
                <w:color w:val="FF0000"/>
              </w:rPr>
              <w:t>Cadres</w:t>
            </w:r>
          </w:p>
        </w:tc>
        <w:tc>
          <w:tcPr>
            <w:tcW w:w="1418" w:type="dxa"/>
            <w:vAlign w:val="center"/>
          </w:tcPr>
          <w:p w14:paraId="195ED073" w14:textId="77777777" w:rsidR="000C00B9" w:rsidRPr="005542BB" w:rsidRDefault="000C00B9" w:rsidP="007E3DB2">
            <w:pPr>
              <w:jc w:val="center"/>
              <w:rPr>
                <w:rFonts w:cstheme="minorHAnsi"/>
                <w:color w:val="FF0000"/>
              </w:rPr>
            </w:pPr>
            <w:r w:rsidRPr="005542BB">
              <w:rPr>
                <w:rFonts w:cstheme="minorHAnsi"/>
                <w:color w:val="FF0000"/>
                <w:highlight w:val="yellow"/>
              </w:rPr>
              <w:t>XX</w:t>
            </w:r>
          </w:p>
        </w:tc>
        <w:tc>
          <w:tcPr>
            <w:tcW w:w="1417" w:type="dxa"/>
            <w:vAlign w:val="center"/>
          </w:tcPr>
          <w:p w14:paraId="656F9DBF" w14:textId="77777777" w:rsidR="000C00B9" w:rsidRPr="005542BB" w:rsidRDefault="000C00B9" w:rsidP="007E3DB2">
            <w:pPr>
              <w:jc w:val="center"/>
              <w:rPr>
                <w:rFonts w:cstheme="minorHAnsi"/>
                <w:color w:val="FF0000"/>
              </w:rPr>
            </w:pPr>
            <w:r w:rsidRPr="005542BB">
              <w:rPr>
                <w:rFonts w:cstheme="minorHAnsi"/>
                <w:color w:val="FF0000"/>
                <w:highlight w:val="yellow"/>
              </w:rPr>
              <w:t>XX</w:t>
            </w:r>
          </w:p>
        </w:tc>
        <w:tc>
          <w:tcPr>
            <w:tcW w:w="1559" w:type="dxa"/>
            <w:vAlign w:val="center"/>
          </w:tcPr>
          <w:p w14:paraId="06039DA7" w14:textId="77777777" w:rsidR="000C00B9" w:rsidRPr="005542BB" w:rsidRDefault="000C00B9" w:rsidP="007E3DB2">
            <w:pPr>
              <w:jc w:val="center"/>
              <w:rPr>
                <w:rFonts w:cstheme="minorHAnsi"/>
                <w:color w:val="FF0000"/>
              </w:rPr>
            </w:pPr>
            <w:r w:rsidRPr="005542BB">
              <w:rPr>
                <w:rFonts w:cstheme="minorHAnsi"/>
                <w:color w:val="FF0000"/>
                <w:highlight w:val="yellow"/>
              </w:rPr>
              <w:t>XX</w:t>
            </w:r>
          </w:p>
        </w:tc>
        <w:tc>
          <w:tcPr>
            <w:tcW w:w="1701" w:type="dxa"/>
            <w:vAlign w:val="center"/>
          </w:tcPr>
          <w:p w14:paraId="53C3CD68" w14:textId="77777777" w:rsidR="000C00B9" w:rsidRPr="005542BB" w:rsidRDefault="000C00B9" w:rsidP="007E3DB2">
            <w:pPr>
              <w:jc w:val="center"/>
              <w:rPr>
                <w:rFonts w:cstheme="minorHAnsi"/>
                <w:color w:val="FF0000"/>
              </w:rPr>
            </w:pPr>
            <w:r w:rsidRPr="005542BB">
              <w:rPr>
                <w:rFonts w:cstheme="minorHAnsi"/>
                <w:color w:val="FF0000"/>
                <w:highlight w:val="yellow"/>
              </w:rPr>
              <w:t>XX</w:t>
            </w:r>
            <w:r w:rsidRPr="005542BB">
              <w:rPr>
                <w:rFonts w:cstheme="minorHAnsi"/>
                <w:color w:val="FF0000"/>
              </w:rPr>
              <w:t xml:space="preserve"> heures</w:t>
            </w:r>
          </w:p>
        </w:tc>
        <w:tc>
          <w:tcPr>
            <w:tcW w:w="1803" w:type="dxa"/>
            <w:vAlign w:val="center"/>
          </w:tcPr>
          <w:p w14:paraId="19AC0266" w14:textId="77777777" w:rsidR="000C00B9" w:rsidRPr="005542BB" w:rsidRDefault="000C00B9" w:rsidP="007E3DB2">
            <w:pPr>
              <w:jc w:val="center"/>
              <w:rPr>
                <w:rFonts w:cstheme="minorHAnsi"/>
                <w:color w:val="FF0000"/>
              </w:rPr>
            </w:pPr>
            <w:r w:rsidRPr="005542BB">
              <w:rPr>
                <w:rFonts w:cstheme="minorHAnsi"/>
                <w:color w:val="FF0000"/>
                <w:highlight w:val="yellow"/>
              </w:rPr>
              <w:t>XX</w:t>
            </w:r>
            <w:r w:rsidRPr="005542BB">
              <w:rPr>
                <w:rFonts w:cstheme="minorHAnsi"/>
                <w:color w:val="FF0000"/>
              </w:rPr>
              <w:t xml:space="preserve"> heures</w:t>
            </w:r>
          </w:p>
        </w:tc>
      </w:tr>
      <w:bookmarkEnd w:id="3"/>
    </w:tbl>
    <w:p w14:paraId="40CADF1A" w14:textId="77777777" w:rsidR="000C00B9" w:rsidRPr="005542BB" w:rsidRDefault="000C00B9" w:rsidP="000C00B9">
      <w:pPr>
        <w:spacing w:after="0"/>
        <w:jc w:val="both"/>
        <w:rPr>
          <w:rFonts w:cstheme="minorHAnsi"/>
          <w:color w:val="FF0000"/>
        </w:rPr>
      </w:pPr>
    </w:p>
    <w:p w14:paraId="0DFF470B" w14:textId="77777777" w:rsidR="006C458E" w:rsidRDefault="006C458E" w:rsidP="000C00B9">
      <w:pPr>
        <w:spacing w:after="0"/>
        <w:ind w:left="708"/>
        <w:jc w:val="both"/>
        <w:rPr>
          <w:rFonts w:cstheme="minorHAnsi"/>
          <w:b/>
          <w:color w:val="FF0000"/>
        </w:rPr>
      </w:pPr>
    </w:p>
    <w:p w14:paraId="41DDC488" w14:textId="0DD3B624" w:rsidR="000C00B9" w:rsidRPr="005542BB" w:rsidRDefault="000C00B9" w:rsidP="000C00B9">
      <w:pPr>
        <w:spacing w:after="0"/>
        <w:ind w:left="708"/>
        <w:jc w:val="both"/>
        <w:rPr>
          <w:rFonts w:cstheme="minorHAnsi"/>
          <w:b/>
          <w:color w:val="FF0000"/>
        </w:rPr>
      </w:pPr>
      <w:r w:rsidRPr="005542BB">
        <w:rPr>
          <w:rFonts w:cstheme="minorHAnsi"/>
          <w:b/>
          <w:color w:val="FF0000"/>
        </w:rPr>
        <w:lastRenderedPageBreak/>
        <w:t xml:space="preserve">Si établissement de 501 salariés et plus, </w:t>
      </w:r>
      <w:r w:rsidRPr="005542BB">
        <w:rPr>
          <w:rFonts w:cstheme="minorHAnsi"/>
          <w:b/>
          <w:color w:val="FF0000"/>
          <w:u w:val="single"/>
        </w:rPr>
        <w:t>insérer</w:t>
      </w:r>
      <w:r w:rsidRPr="005542BB">
        <w:rPr>
          <w:rFonts w:cstheme="minorHAnsi"/>
          <w:b/>
          <w:color w:val="FF0000"/>
        </w:rPr>
        <w:t> :</w:t>
      </w:r>
    </w:p>
    <w:p w14:paraId="73C9784F" w14:textId="77777777" w:rsidR="000C00B9" w:rsidRPr="00296A52" w:rsidRDefault="000C00B9" w:rsidP="000C00B9">
      <w:pPr>
        <w:spacing w:after="0"/>
        <w:ind w:left="708"/>
        <w:jc w:val="both"/>
        <w:rPr>
          <w:rFonts w:cstheme="minorHAnsi"/>
          <w:color w:val="000000" w:themeColor="text1"/>
        </w:rPr>
      </w:pPr>
      <w:r w:rsidRPr="00296A52">
        <w:rPr>
          <w:rFonts w:cstheme="minorHAnsi"/>
          <w:color w:val="000000" w:themeColor="text1"/>
        </w:rPr>
        <w:t xml:space="preserve">Au sein du second collège, un siège de titulaire est réservé aux salariés relevant de la catégorie professionnelle des chefs de service, ingénieurs, cadres et assimilés. </w:t>
      </w:r>
    </w:p>
    <w:p w14:paraId="1B848C88" w14:textId="77777777" w:rsidR="00013EEE" w:rsidRDefault="00013EEE" w:rsidP="000C00B9">
      <w:pPr>
        <w:spacing w:after="0"/>
        <w:ind w:left="708"/>
        <w:rPr>
          <w:rFonts w:cstheme="minorHAnsi"/>
          <w:b/>
          <w:iCs/>
          <w:color w:val="FF0000"/>
        </w:rPr>
      </w:pPr>
      <w:bookmarkStart w:id="4" w:name="_Hlk52206821"/>
    </w:p>
    <w:bookmarkEnd w:id="1"/>
    <w:bookmarkEnd w:id="2"/>
    <w:bookmarkEnd w:id="4"/>
    <w:p w14:paraId="6E3B3BD4" w14:textId="77777777" w:rsidR="00FE695E" w:rsidRDefault="00FE695E" w:rsidP="000C00B9">
      <w:pPr>
        <w:spacing w:after="0"/>
        <w:jc w:val="both"/>
        <w:rPr>
          <w:rFonts w:cstheme="minorHAnsi"/>
          <w:b/>
          <w:u w:val="single"/>
        </w:rPr>
      </w:pPr>
    </w:p>
    <w:p w14:paraId="6BFAACB5" w14:textId="03ACC6B8" w:rsidR="000C00B9" w:rsidRPr="005542BB" w:rsidRDefault="00296A52" w:rsidP="008B4342">
      <w:pPr>
        <w:spacing w:after="0"/>
        <w:ind w:firstLine="708"/>
        <w:jc w:val="both"/>
        <w:rPr>
          <w:rFonts w:cstheme="minorHAnsi"/>
          <w:b/>
          <w:u w:val="single"/>
        </w:rPr>
      </w:pPr>
      <w:r>
        <w:rPr>
          <w:rFonts w:cstheme="minorHAnsi"/>
          <w:b/>
          <w:u w:val="single"/>
        </w:rPr>
        <w:t>3</w:t>
      </w:r>
      <w:r w:rsidR="000C00B9" w:rsidRPr="005542BB">
        <w:rPr>
          <w:rFonts w:cstheme="minorHAnsi"/>
          <w:b/>
          <w:u w:val="single"/>
        </w:rPr>
        <w:t>.</w:t>
      </w:r>
      <w:r>
        <w:rPr>
          <w:rFonts w:cstheme="minorHAnsi"/>
          <w:b/>
          <w:u w:val="single"/>
        </w:rPr>
        <w:t>2</w:t>
      </w:r>
      <w:r w:rsidR="008B4342">
        <w:rPr>
          <w:rFonts w:cstheme="minorHAnsi"/>
          <w:b/>
          <w:u w:val="single"/>
        </w:rPr>
        <w:t>.</w:t>
      </w:r>
      <w:r w:rsidR="000C00B9" w:rsidRPr="005542BB">
        <w:rPr>
          <w:rFonts w:cstheme="minorHAnsi"/>
          <w:b/>
          <w:u w:val="single"/>
        </w:rPr>
        <w:t xml:space="preserve"> Etablissement </w:t>
      </w:r>
      <w:r w:rsidR="000C00B9" w:rsidRPr="005542BB">
        <w:rPr>
          <w:rFonts w:cstheme="minorHAnsi"/>
          <w:b/>
          <w:highlight w:val="yellow"/>
          <w:u w:val="single"/>
        </w:rPr>
        <w:t>XXXXX</w:t>
      </w:r>
    </w:p>
    <w:p w14:paraId="0AC08FE5" w14:textId="77777777" w:rsidR="000C00B9" w:rsidRPr="005542BB" w:rsidRDefault="000C00B9" w:rsidP="000C00B9">
      <w:pPr>
        <w:spacing w:after="0"/>
        <w:jc w:val="both"/>
        <w:rPr>
          <w:rFonts w:cstheme="minorHAnsi"/>
        </w:rPr>
      </w:pPr>
    </w:p>
    <w:p w14:paraId="11639D0A" w14:textId="77777777" w:rsidR="008B4342" w:rsidRPr="00CE1A68" w:rsidRDefault="008B4342" w:rsidP="008B4342">
      <w:pPr>
        <w:spacing w:after="0"/>
        <w:jc w:val="both"/>
      </w:pPr>
      <w:r w:rsidRPr="005542BB">
        <w:rPr>
          <w:rFonts w:cstheme="minorHAnsi"/>
        </w:rPr>
        <w:t xml:space="preserve">L’effectif de l’établissement </w:t>
      </w:r>
      <w:r w:rsidRPr="005542BB">
        <w:rPr>
          <w:rFonts w:cstheme="minorHAnsi"/>
          <w:highlight w:val="yellow"/>
        </w:rPr>
        <w:t>XXXXX</w:t>
      </w:r>
      <w:r w:rsidRPr="005542BB">
        <w:rPr>
          <w:rFonts w:cstheme="minorHAnsi"/>
        </w:rPr>
        <w:t xml:space="preserve"> est </w:t>
      </w:r>
      <w:r>
        <w:rPr>
          <w:rFonts w:cstheme="minorHAnsi"/>
        </w:rPr>
        <w:t xml:space="preserve">de </w:t>
      </w:r>
      <w:r w:rsidRPr="1E0FB60D">
        <w:rPr>
          <w:highlight w:val="yellow"/>
        </w:rPr>
        <w:t>XX</w:t>
      </w:r>
      <w:r w:rsidRPr="1E0FB60D">
        <w:t xml:space="preserve"> </w:t>
      </w:r>
      <w:r w:rsidRPr="1E0FB60D">
        <w:rPr>
          <w:i/>
          <w:iCs/>
          <w:color w:val="4472C4" w:themeColor="accent1"/>
        </w:rPr>
        <w:t xml:space="preserve">(renseigner le nombre en équivalent temps plein) </w:t>
      </w:r>
      <w:r w:rsidRPr="1E0FB60D">
        <w:t>salariés en équivalent temps plein</w:t>
      </w:r>
      <w:r w:rsidRPr="1E0FB60D">
        <w:rPr>
          <w:color w:val="538135" w:themeColor="accent6" w:themeShade="BF"/>
        </w:rPr>
        <w:t xml:space="preserve"> </w:t>
      </w:r>
      <w:r w:rsidRPr="1E0FB60D">
        <w:t xml:space="preserve">et se décompose de la façon suivante : </w:t>
      </w:r>
    </w:p>
    <w:p w14:paraId="358C482D" w14:textId="77777777" w:rsidR="008B4342" w:rsidRPr="00436DFC" w:rsidRDefault="008B4342" w:rsidP="008B4342">
      <w:pPr>
        <w:numPr>
          <w:ilvl w:val="0"/>
          <w:numId w:val="1"/>
        </w:numPr>
        <w:spacing w:after="0"/>
        <w:contextualSpacing/>
        <w:jc w:val="both"/>
      </w:pPr>
      <w:r w:rsidRPr="1E0FB60D">
        <w:rPr>
          <w:highlight w:val="yellow"/>
        </w:rPr>
        <w:t>XX</w:t>
      </w:r>
      <w:r w:rsidRPr="1E0FB60D">
        <w:t xml:space="preserve"> </w:t>
      </w:r>
      <w:r w:rsidRPr="1E0FB60D">
        <w:rPr>
          <w:i/>
          <w:iCs/>
          <w:color w:val="4472C4" w:themeColor="accent1"/>
        </w:rPr>
        <w:t>(nombre)</w:t>
      </w:r>
      <w:r w:rsidRPr="1E0FB60D">
        <w:rPr>
          <w:color w:val="FF0000"/>
        </w:rPr>
        <w:t xml:space="preserve"> </w:t>
      </w:r>
      <w:r w:rsidRPr="1E0FB60D">
        <w:t>ouvriers ;</w:t>
      </w:r>
    </w:p>
    <w:p w14:paraId="61B9B206" w14:textId="77777777" w:rsidR="008B4342" w:rsidRPr="00436DFC" w:rsidRDefault="008B4342" w:rsidP="008B4342">
      <w:pPr>
        <w:numPr>
          <w:ilvl w:val="0"/>
          <w:numId w:val="1"/>
        </w:numPr>
        <w:spacing w:after="0"/>
        <w:contextualSpacing/>
        <w:jc w:val="both"/>
      </w:pPr>
      <w:r w:rsidRPr="1E0FB60D">
        <w:rPr>
          <w:highlight w:val="yellow"/>
        </w:rPr>
        <w:t>XX</w:t>
      </w:r>
      <w:r w:rsidRPr="1E0FB60D">
        <w:t xml:space="preserve"> </w:t>
      </w:r>
      <w:r w:rsidRPr="1E0FB60D">
        <w:rPr>
          <w:i/>
          <w:iCs/>
          <w:color w:val="4472C4" w:themeColor="accent1"/>
        </w:rPr>
        <w:t>(nombre)</w:t>
      </w:r>
      <w:r w:rsidRPr="1E0FB60D">
        <w:rPr>
          <w:color w:val="FF0000"/>
        </w:rPr>
        <w:t xml:space="preserve"> </w:t>
      </w:r>
      <w:r w:rsidRPr="1E0FB60D">
        <w:t>employés ;</w:t>
      </w:r>
    </w:p>
    <w:p w14:paraId="2BEF7B8E" w14:textId="77777777" w:rsidR="008B4342" w:rsidRPr="00436DFC" w:rsidRDefault="008B4342" w:rsidP="008B4342">
      <w:pPr>
        <w:numPr>
          <w:ilvl w:val="0"/>
          <w:numId w:val="1"/>
        </w:numPr>
        <w:spacing w:after="0"/>
        <w:contextualSpacing/>
        <w:jc w:val="both"/>
      </w:pPr>
      <w:r w:rsidRPr="1E0FB60D">
        <w:rPr>
          <w:highlight w:val="yellow"/>
        </w:rPr>
        <w:t>XX</w:t>
      </w:r>
      <w:r w:rsidRPr="1E0FB60D">
        <w:t xml:space="preserve"> </w:t>
      </w:r>
      <w:r w:rsidRPr="1E0FB60D">
        <w:rPr>
          <w:i/>
          <w:iCs/>
          <w:color w:val="4472C4" w:themeColor="accent1"/>
        </w:rPr>
        <w:t>(nombre)</w:t>
      </w:r>
      <w:r w:rsidRPr="1E0FB60D">
        <w:rPr>
          <w:color w:val="FF0000"/>
        </w:rPr>
        <w:t xml:space="preserve"> </w:t>
      </w:r>
      <w:r w:rsidRPr="1E0FB60D">
        <w:t>agents de maîtrise ;</w:t>
      </w:r>
    </w:p>
    <w:p w14:paraId="1D63B53A" w14:textId="77777777" w:rsidR="008B4342" w:rsidRPr="00436DFC" w:rsidRDefault="008B4342" w:rsidP="008B4342">
      <w:pPr>
        <w:numPr>
          <w:ilvl w:val="0"/>
          <w:numId w:val="1"/>
        </w:numPr>
        <w:spacing w:after="0"/>
        <w:contextualSpacing/>
        <w:jc w:val="both"/>
      </w:pPr>
      <w:r w:rsidRPr="1E0FB60D">
        <w:rPr>
          <w:highlight w:val="yellow"/>
        </w:rPr>
        <w:t>XX</w:t>
      </w:r>
      <w:r w:rsidRPr="1E0FB60D">
        <w:t xml:space="preserve"> </w:t>
      </w:r>
      <w:r w:rsidRPr="1E0FB60D">
        <w:rPr>
          <w:i/>
          <w:iCs/>
          <w:color w:val="4472C4" w:themeColor="accent1"/>
        </w:rPr>
        <w:t>(nombre)</w:t>
      </w:r>
      <w:r w:rsidRPr="1E0FB60D">
        <w:rPr>
          <w:color w:val="FF0000"/>
        </w:rPr>
        <w:t xml:space="preserve"> </w:t>
      </w:r>
      <w:r w:rsidRPr="1E0FB60D">
        <w:t>techniciens ;</w:t>
      </w:r>
    </w:p>
    <w:p w14:paraId="152C4638" w14:textId="77777777" w:rsidR="008B4342" w:rsidRPr="00436DFC" w:rsidRDefault="008B4342" w:rsidP="008B4342">
      <w:pPr>
        <w:numPr>
          <w:ilvl w:val="0"/>
          <w:numId w:val="1"/>
        </w:numPr>
        <w:spacing w:after="0"/>
        <w:contextualSpacing/>
        <w:jc w:val="both"/>
      </w:pPr>
      <w:r w:rsidRPr="1E0FB60D">
        <w:rPr>
          <w:highlight w:val="yellow"/>
        </w:rPr>
        <w:t>XX</w:t>
      </w:r>
      <w:r w:rsidRPr="1E0FB60D">
        <w:t xml:space="preserve"> </w:t>
      </w:r>
      <w:r w:rsidRPr="1E0FB60D">
        <w:rPr>
          <w:i/>
          <w:iCs/>
          <w:color w:val="4472C4" w:themeColor="accent1"/>
        </w:rPr>
        <w:t>(nombre)</w:t>
      </w:r>
      <w:r w:rsidRPr="1E0FB60D">
        <w:rPr>
          <w:color w:val="FF0000"/>
        </w:rPr>
        <w:t xml:space="preserve"> </w:t>
      </w:r>
      <w:r w:rsidRPr="1E0FB60D">
        <w:t>ingénieurs ;</w:t>
      </w:r>
    </w:p>
    <w:p w14:paraId="5E8E8525" w14:textId="77777777" w:rsidR="008B4342" w:rsidRPr="00436DFC" w:rsidRDefault="008B4342" w:rsidP="008B4342">
      <w:pPr>
        <w:numPr>
          <w:ilvl w:val="0"/>
          <w:numId w:val="1"/>
        </w:numPr>
        <w:spacing w:after="0"/>
        <w:contextualSpacing/>
        <w:jc w:val="both"/>
      </w:pPr>
      <w:r w:rsidRPr="1E0FB60D">
        <w:rPr>
          <w:highlight w:val="yellow"/>
        </w:rPr>
        <w:t>XX</w:t>
      </w:r>
      <w:r w:rsidRPr="1E0FB60D">
        <w:t xml:space="preserve"> </w:t>
      </w:r>
      <w:r w:rsidRPr="1E0FB60D">
        <w:rPr>
          <w:i/>
          <w:iCs/>
          <w:color w:val="4472C4" w:themeColor="accent1"/>
        </w:rPr>
        <w:t>(nombre)</w:t>
      </w:r>
      <w:r w:rsidRPr="1E0FB60D">
        <w:rPr>
          <w:color w:val="FF0000"/>
        </w:rPr>
        <w:t xml:space="preserve"> </w:t>
      </w:r>
      <w:r w:rsidRPr="1E0FB60D">
        <w:t xml:space="preserve">cadres. </w:t>
      </w:r>
    </w:p>
    <w:p w14:paraId="69D373ED" w14:textId="77777777" w:rsidR="00296A52" w:rsidRDefault="00296A52" w:rsidP="00296A52">
      <w:pPr>
        <w:spacing w:after="0"/>
        <w:jc w:val="both"/>
        <w:rPr>
          <w:rFonts w:cstheme="minorHAnsi"/>
        </w:rPr>
      </w:pPr>
    </w:p>
    <w:p w14:paraId="701344B4" w14:textId="77777777" w:rsidR="00296A52" w:rsidRPr="00CE1A68" w:rsidRDefault="00296A52" w:rsidP="00296A52">
      <w:pPr>
        <w:spacing w:after="0"/>
        <w:jc w:val="both"/>
      </w:pPr>
      <w:r w:rsidRPr="1E0FB60D">
        <w:t xml:space="preserve">Par conséquent, et conformément à l’article R. 2314-1 du Code du travail, le nombre de sièges à pourvoir est de </w:t>
      </w:r>
      <w:r w:rsidRPr="1E0FB60D">
        <w:rPr>
          <w:b/>
          <w:bCs/>
          <w:highlight w:val="yellow"/>
        </w:rPr>
        <w:t>XX</w:t>
      </w:r>
      <w:r w:rsidRPr="1E0FB60D">
        <w:rPr>
          <w:b/>
          <w:bCs/>
        </w:rPr>
        <w:t xml:space="preserve"> </w:t>
      </w:r>
      <w:r w:rsidRPr="1E0FB60D">
        <w:rPr>
          <w:b/>
          <w:bCs/>
          <w:i/>
          <w:iCs/>
          <w:color w:val="4472C4" w:themeColor="accent1"/>
        </w:rPr>
        <w:t>(nombre)</w:t>
      </w:r>
      <w:r w:rsidRPr="1E0FB60D">
        <w:rPr>
          <w:b/>
          <w:bCs/>
          <w:color w:val="FF0000"/>
        </w:rPr>
        <w:t xml:space="preserve"> </w:t>
      </w:r>
      <w:r w:rsidRPr="1E0FB60D">
        <w:rPr>
          <w:b/>
          <w:bCs/>
        </w:rPr>
        <w:t>titulaires</w:t>
      </w:r>
      <w:r w:rsidRPr="1E0FB60D">
        <w:t xml:space="preserve"> et de </w:t>
      </w:r>
      <w:r w:rsidRPr="1E0FB60D">
        <w:rPr>
          <w:b/>
          <w:bCs/>
          <w:highlight w:val="yellow"/>
        </w:rPr>
        <w:t>XX</w:t>
      </w:r>
      <w:r w:rsidRPr="1E0FB60D">
        <w:rPr>
          <w:b/>
          <w:bCs/>
        </w:rPr>
        <w:t xml:space="preserve"> </w:t>
      </w:r>
      <w:r w:rsidRPr="1E0FB60D">
        <w:rPr>
          <w:b/>
          <w:bCs/>
          <w:i/>
          <w:iCs/>
          <w:color w:val="4472C4" w:themeColor="accent1"/>
        </w:rPr>
        <w:t>(nombre)</w:t>
      </w:r>
      <w:r w:rsidRPr="1E0FB60D">
        <w:rPr>
          <w:b/>
          <w:bCs/>
          <w:color w:val="FF0000"/>
        </w:rPr>
        <w:t xml:space="preserve"> </w:t>
      </w:r>
      <w:r w:rsidRPr="1E0FB60D">
        <w:rPr>
          <w:b/>
          <w:bCs/>
        </w:rPr>
        <w:t>suppléants</w:t>
      </w:r>
      <w:r w:rsidRPr="1E0FB60D">
        <w:t xml:space="preserve">. </w:t>
      </w:r>
    </w:p>
    <w:p w14:paraId="6AA04650" w14:textId="77777777" w:rsidR="000C00B9" w:rsidRPr="005542BB" w:rsidRDefault="000C00B9" w:rsidP="000C00B9">
      <w:pPr>
        <w:spacing w:after="0"/>
        <w:jc w:val="both"/>
        <w:rPr>
          <w:rFonts w:cstheme="minorHAnsi"/>
        </w:rPr>
      </w:pPr>
    </w:p>
    <w:p w14:paraId="0BA4E3EE" w14:textId="77777777" w:rsidR="000C00B9" w:rsidRPr="005542BB" w:rsidRDefault="000C00B9" w:rsidP="000C00B9">
      <w:pPr>
        <w:spacing w:after="0"/>
        <w:jc w:val="both"/>
        <w:rPr>
          <w:rFonts w:cstheme="minorHAnsi"/>
        </w:rPr>
      </w:pPr>
      <w:r w:rsidRPr="005542BB">
        <w:rPr>
          <w:rFonts w:cstheme="minorHAnsi"/>
        </w:rPr>
        <w:t xml:space="preserve">Les sièges à pouvoir se répartissent de la manière suivante : </w:t>
      </w:r>
    </w:p>
    <w:p w14:paraId="4FC8C859" w14:textId="77777777" w:rsidR="000C00B9" w:rsidRPr="005542BB" w:rsidRDefault="000C00B9" w:rsidP="000C00B9">
      <w:pPr>
        <w:spacing w:after="0"/>
        <w:jc w:val="both"/>
        <w:rPr>
          <w:rFonts w:cstheme="minorHAnsi"/>
        </w:rPr>
      </w:pPr>
    </w:p>
    <w:tbl>
      <w:tblPr>
        <w:tblStyle w:val="Grilledutableau"/>
        <w:tblW w:w="0" w:type="auto"/>
        <w:tblLook w:val="04A0" w:firstRow="1" w:lastRow="0" w:firstColumn="1" w:lastColumn="0" w:noHBand="0" w:noVBand="1"/>
      </w:tblPr>
      <w:tblGrid>
        <w:gridCol w:w="1669"/>
        <w:gridCol w:w="1292"/>
        <w:gridCol w:w="1330"/>
        <w:gridCol w:w="1481"/>
        <w:gridCol w:w="1626"/>
        <w:gridCol w:w="1664"/>
      </w:tblGrid>
      <w:tr w:rsidR="003E63D2" w:rsidRPr="005542BB" w14:paraId="3E4F5EFA" w14:textId="77777777" w:rsidTr="004876AC">
        <w:tc>
          <w:tcPr>
            <w:tcW w:w="1838" w:type="dxa"/>
            <w:shd w:val="clear" w:color="auto" w:fill="F2F2F2" w:themeFill="background1" w:themeFillShade="F2"/>
            <w:vAlign w:val="center"/>
          </w:tcPr>
          <w:p w14:paraId="75590A94" w14:textId="77777777" w:rsidR="003E63D2" w:rsidRPr="005542BB" w:rsidRDefault="003E63D2" w:rsidP="004876AC">
            <w:pPr>
              <w:jc w:val="center"/>
              <w:rPr>
                <w:rFonts w:cstheme="minorHAnsi"/>
                <w:b/>
              </w:rPr>
            </w:pPr>
            <w:r w:rsidRPr="005542BB">
              <w:rPr>
                <w:rFonts w:cstheme="minorHAnsi"/>
                <w:b/>
              </w:rPr>
              <w:t>Collège</w:t>
            </w:r>
          </w:p>
        </w:tc>
        <w:tc>
          <w:tcPr>
            <w:tcW w:w="1418" w:type="dxa"/>
            <w:shd w:val="clear" w:color="auto" w:fill="F2F2F2" w:themeFill="background1" w:themeFillShade="F2"/>
            <w:vAlign w:val="center"/>
          </w:tcPr>
          <w:p w14:paraId="73F7D7D5" w14:textId="77777777" w:rsidR="003E63D2" w:rsidRPr="005542BB" w:rsidRDefault="003E63D2" w:rsidP="004876AC">
            <w:pPr>
              <w:jc w:val="center"/>
              <w:rPr>
                <w:rFonts w:cstheme="minorHAnsi"/>
                <w:b/>
              </w:rPr>
            </w:pPr>
            <w:r w:rsidRPr="005542BB">
              <w:rPr>
                <w:rFonts w:cstheme="minorHAnsi"/>
                <w:b/>
              </w:rPr>
              <w:t>Effectif du collège</w:t>
            </w:r>
          </w:p>
        </w:tc>
        <w:tc>
          <w:tcPr>
            <w:tcW w:w="1417" w:type="dxa"/>
            <w:shd w:val="clear" w:color="auto" w:fill="F2F2F2" w:themeFill="background1" w:themeFillShade="F2"/>
            <w:vAlign w:val="center"/>
          </w:tcPr>
          <w:p w14:paraId="06200131" w14:textId="77777777" w:rsidR="003E63D2" w:rsidRPr="005542BB" w:rsidRDefault="003E63D2" w:rsidP="004876AC">
            <w:pPr>
              <w:jc w:val="center"/>
              <w:rPr>
                <w:rFonts w:cstheme="minorHAnsi"/>
                <w:b/>
              </w:rPr>
            </w:pPr>
            <w:r w:rsidRPr="005542BB">
              <w:rPr>
                <w:rFonts w:cstheme="minorHAnsi"/>
                <w:b/>
              </w:rPr>
              <w:t>Nombre de sièges titulaires</w:t>
            </w:r>
          </w:p>
        </w:tc>
        <w:tc>
          <w:tcPr>
            <w:tcW w:w="1559" w:type="dxa"/>
            <w:shd w:val="clear" w:color="auto" w:fill="F2F2F2" w:themeFill="background1" w:themeFillShade="F2"/>
            <w:vAlign w:val="center"/>
          </w:tcPr>
          <w:p w14:paraId="14DA5D31" w14:textId="77777777" w:rsidR="003E63D2" w:rsidRPr="005542BB" w:rsidRDefault="003E63D2" w:rsidP="004876AC">
            <w:pPr>
              <w:jc w:val="center"/>
              <w:rPr>
                <w:rFonts w:cstheme="minorHAnsi"/>
                <w:b/>
              </w:rPr>
            </w:pPr>
            <w:r w:rsidRPr="005542BB">
              <w:rPr>
                <w:rFonts w:cstheme="minorHAnsi"/>
                <w:b/>
              </w:rPr>
              <w:t>Nombre de sièges suppléants</w:t>
            </w:r>
          </w:p>
        </w:tc>
        <w:tc>
          <w:tcPr>
            <w:tcW w:w="1701" w:type="dxa"/>
            <w:shd w:val="clear" w:color="auto" w:fill="F2F2F2" w:themeFill="background1" w:themeFillShade="F2"/>
            <w:vAlign w:val="center"/>
          </w:tcPr>
          <w:p w14:paraId="1835D09C" w14:textId="77777777" w:rsidR="003E63D2" w:rsidRPr="005542BB" w:rsidRDefault="003E63D2" w:rsidP="004876AC">
            <w:pPr>
              <w:jc w:val="center"/>
              <w:rPr>
                <w:rFonts w:cstheme="minorHAnsi"/>
                <w:b/>
              </w:rPr>
            </w:pPr>
            <w:r w:rsidRPr="005542BB">
              <w:rPr>
                <w:rFonts w:cstheme="minorHAnsi"/>
                <w:b/>
              </w:rPr>
              <w:t>Nombre d’heures individuelles de délégation</w:t>
            </w:r>
          </w:p>
        </w:tc>
        <w:tc>
          <w:tcPr>
            <w:tcW w:w="1803" w:type="dxa"/>
            <w:shd w:val="clear" w:color="auto" w:fill="F2F2F2" w:themeFill="background1" w:themeFillShade="F2"/>
            <w:vAlign w:val="center"/>
          </w:tcPr>
          <w:p w14:paraId="63909FCD" w14:textId="77777777" w:rsidR="003E63D2" w:rsidRPr="005542BB" w:rsidRDefault="003E63D2" w:rsidP="004876AC">
            <w:pPr>
              <w:jc w:val="center"/>
              <w:rPr>
                <w:rFonts w:cstheme="minorHAnsi"/>
                <w:b/>
              </w:rPr>
            </w:pPr>
            <w:r w:rsidRPr="005542BB">
              <w:rPr>
                <w:rFonts w:cstheme="minorHAnsi"/>
                <w:b/>
              </w:rPr>
              <w:t>Nombre total d’heures de délégation pour le collège</w:t>
            </w:r>
          </w:p>
        </w:tc>
      </w:tr>
      <w:tr w:rsidR="003E63D2" w:rsidRPr="005542BB" w14:paraId="3CAC000D" w14:textId="77777777" w:rsidTr="004876AC">
        <w:tc>
          <w:tcPr>
            <w:tcW w:w="1838" w:type="dxa"/>
            <w:shd w:val="clear" w:color="auto" w:fill="F2F2F2" w:themeFill="background1" w:themeFillShade="F2"/>
          </w:tcPr>
          <w:p w14:paraId="05FB7F0E" w14:textId="77777777" w:rsidR="003E63D2" w:rsidRPr="005542BB" w:rsidRDefault="003E63D2" w:rsidP="004876AC">
            <w:pPr>
              <w:jc w:val="center"/>
              <w:rPr>
                <w:rFonts w:cstheme="minorHAnsi"/>
                <w:b/>
              </w:rPr>
            </w:pPr>
            <w:r>
              <w:rPr>
                <w:rFonts w:cstheme="minorHAnsi"/>
                <w:b/>
              </w:rPr>
              <w:t>1</w:t>
            </w:r>
            <w:r w:rsidRPr="00AF4B04">
              <w:rPr>
                <w:rFonts w:cstheme="minorHAnsi"/>
                <w:b/>
                <w:vertAlign w:val="superscript"/>
              </w:rPr>
              <w:t>er</w:t>
            </w:r>
            <w:r>
              <w:rPr>
                <w:rFonts w:cstheme="minorHAnsi"/>
                <w:b/>
              </w:rPr>
              <w:t xml:space="preserve"> collège : </w:t>
            </w:r>
            <w:r w:rsidRPr="005542BB">
              <w:rPr>
                <w:rFonts w:cstheme="minorHAnsi"/>
                <w:b/>
              </w:rPr>
              <w:t xml:space="preserve">Ouvriers et </w:t>
            </w:r>
            <w:r>
              <w:rPr>
                <w:rFonts w:cstheme="minorHAnsi"/>
                <w:b/>
              </w:rPr>
              <w:t>E</w:t>
            </w:r>
            <w:r w:rsidRPr="005542BB">
              <w:rPr>
                <w:rFonts w:cstheme="minorHAnsi"/>
                <w:b/>
              </w:rPr>
              <w:t>mployés</w:t>
            </w:r>
          </w:p>
        </w:tc>
        <w:tc>
          <w:tcPr>
            <w:tcW w:w="1418" w:type="dxa"/>
            <w:vAlign w:val="center"/>
          </w:tcPr>
          <w:p w14:paraId="1C45F496" w14:textId="77777777" w:rsidR="003E63D2" w:rsidRPr="005542BB" w:rsidRDefault="003E63D2" w:rsidP="004876AC">
            <w:pPr>
              <w:jc w:val="center"/>
              <w:rPr>
                <w:rFonts w:cstheme="minorHAnsi"/>
              </w:rPr>
            </w:pPr>
            <w:r w:rsidRPr="005542BB">
              <w:rPr>
                <w:rFonts w:cstheme="minorHAnsi"/>
                <w:highlight w:val="yellow"/>
              </w:rPr>
              <w:t>XX</w:t>
            </w:r>
          </w:p>
        </w:tc>
        <w:tc>
          <w:tcPr>
            <w:tcW w:w="1417" w:type="dxa"/>
            <w:vAlign w:val="center"/>
          </w:tcPr>
          <w:p w14:paraId="42C4D052" w14:textId="77777777" w:rsidR="003E63D2" w:rsidRPr="005542BB" w:rsidRDefault="003E63D2" w:rsidP="004876AC">
            <w:pPr>
              <w:jc w:val="center"/>
              <w:rPr>
                <w:rFonts w:cstheme="minorHAnsi"/>
              </w:rPr>
            </w:pPr>
            <w:r w:rsidRPr="005542BB">
              <w:rPr>
                <w:rFonts w:cstheme="minorHAnsi"/>
                <w:highlight w:val="yellow"/>
              </w:rPr>
              <w:t>XX</w:t>
            </w:r>
          </w:p>
        </w:tc>
        <w:tc>
          <w:tcPr>
            <w:tcW w:w="1559" w:type="dxa"/>
            <w:vAlign w:val="center"/>
          </w:tcPr>
          <w:p w14:paraId="1378AB9D" w14:textId="77777777" w:rsidR="003E63D2" w:rsidRPr="005542BB" w:rsidRDefault="003E63D2" w:rsidP="004876AC">
            <w:pPr>
              <w:jc w:val="center"/>
              <w:rPr>
                <w:rFonts w:cstheme="minorHAnsi"/>
              </w:rPr>
            </w:pPr>
            <w:r w:rsidRPr="005542BB">
              <w:rPr>
                <w:rFonts w:cstheme="minorHAnsi"/>
                <w:highlight w:val="yellow"/>
              </w:rPr>
              <w:t>XX</w:t>
            </w:r>
          </w:p>
        </w:tc>
        <w:tc>
          <w:tcPr>
            <w:tcW w:w="1701" w:type="dxa"/>
            <w:vAlign w:val="center"/>
          </w:tcPr>
          <w:p w14:paraId="175C6700" w14:textId="77777777" w:rsidR="003E63D2" w:rsidRPr="005542BB" w:rsidRDefault="003E63D2" w:rsidP="004876AC">
            <w:pPr>
              <w:jc w:val="center"/>
              <w:rPr>
                <w:rFonts w:cstheme="minorHAnsi"/>
              </w:rPr>
            </w:pPr>
            <w:r w:rsidRPr="005542BB">
              <w:rPr>
                <w:rFonts w:cstheme="minorHAnsi"/>
                <w:highlight w:val="yellow"/>
              </w:rPr>
              <w:t>XX</w:t>
            </w:r>
            <w:r w:rsidRPr="005542BB">
              <w:rPr>
                <w:rFonts w:cstheme="minorHAnsi"/>
              </w:rPr>
              <w:t xml:space="preserve"> heures</w:t>
            </w:r>
          </w:p>
        </w:tc>
        <w:tc>
          <w:tcPr>
            <w:tcW w:w="1803" w:type="dxa"/>
            <w:vAlign w:val="center"/>
          </w:tcPr>
          <w:p w14:paraId="4EE830FC" w14:textId="77777777" w:rsidR="003E63D2" w:rsidRPr="005542BB" w:rsidRDefault="003E63D2" w:rsidP="004876AC">
            <w:pPr>
              <w:jc w:val="center"/>
              <w:rPr>
                <w:rFonts w:cstheme="minorHAnsi"/>
              </w:rPr>
            </w:pPr>
            <w:r w:rsidRPr="005542BB">
              <w:rPr>
                <w:rFonts w:cstheme="minorHAnsi"/>
                <w:highlight w:val="yellow"/>
              </w:rPr>
              <w:t>XX</w:t>
            </w:r>
            <w:r w:rsidRPr="005542BB">
              <w:rPr>
                <w:rFonts w:cstheme="minorHAnsi"/>
              </w:rPr>
              <w:t xml:space="preserve"> heures</w:t>
            </w:r>
          </w:p>
        </w:tc>
      </w:tr>
      <w:tr w:rsidR="003E63D2" w:rsidRPr="005542BB" w14:paraId="47C89737" w14:textId="77777777" w:rsidTr="004876AC">
        <w:tc>
          <w:tcPr>
            <w:tcW w:w="1838" w:type="dxa"/>
            <w:shd w:val="clear" w:color="auto" w:fill="F2F2F2" w:themeFill="background1" w:themeFillShade="F2"/>
          </w:tcPr>
          <w:p w14:paraId="2D8AB7A8" w14:textId="77777777" w:rsidR="003E63D2" w:rsidRPr="005542BB" w:rsidRDefault="003E63D2" w:rsidP="004876AC">
            <w:pPr>
              <w:jc w:val="center"/>
              <w:rPr>
                <w:rFonts w:cstheme="minorHAnsi"/>
                <w:b/>
              </w:rPr>
            </w:pPr>
            <w:r>
              <w:rPr>
                <w:rFonts w:cstheme="minorHAnsi"/>
                <w:b/>
              </w:rPr>
              <w:t>2</w:t>
            </w:r>
            <w:r w:rsidRPr="00AF4B04">
              <w:rPr>
                <w:rFonts w:cstheme="minorHAnsi"/>
                <w:b/>
                <w:vertAlign w:val="superscript"/>
              </w:rPr>
              <w:t>ème</w:t>
            </w:r>
            <w:r>
              <w:rPr>
                <w:rFonts w:cstheme="minorHAnsi"/>
                <w:b/>
              </w:rPr>
              <w:t xml:space="preserve"> collège : </w:t>
            </w:r>
            <w:r w:rsidRPr="005542BB">
              <w:rPr>
                <w:rFonts w:cstheme="minorHAnsi"/>
                <w:b/>
              </w:rPr>
              <w:t>Agents de maîtrise</w:t>
            </w:r>
            <w:r>
              <w:rPr>
                <w:rFonts w:cstheme="minorHAnsi"/>
                <w:b/>
              </w:rPr>
              <w:t xml:space="preserve"> et Cadres</w:t>
            </w:r>
          </w:p>
        </w:tc>
        <w:tc>
          <w:tcPr>
            <w:tcW w:w="1418" w:type="dxa"/>
            <w:vAlign w:val="center"/>
          </w:tcPr>
          <w:p w14:paraId="3DB48611" w14:textId="77777777" w:rsidR="003E63D2" w:rsidRPr="005542BB" w:rsidRDefault="003E63D2" w:rsidP="004876AC">
            <w:pPr>
              <w:jc w:val="center"/>
              <w:rPr>
                <w:rFonts w:cstheme="minorHAnsi"/>
              </w:rPr>
            </w:pPr>
            <w:r w:rsidRPr="005542BB">
              <w:rPr>
                <w:rFonts w:cstheme="minorHAnsi"/>
                <w:highlight w:val="yellow"/>
              </w:rPr>
              <w:t>XX</w:t>
            </w:r>
          </w:p>
        </w:tc>
        <w:tc>
          <w:tcPr>
            <w:tcW w:w="1417" w:type="dxa"/>
            <w:vAlign w:val="center"/>
          </w:tcPr>
          <w:p w14:paraId="51881271" w14:textId="77777777" w:rsidR="003E63D2" w:rsidRPr="005542BB" w:rsidRDefault="003E63D2" w:rsidP="004876AC">
            <w:pPr>
              <w:jc w:val="center"/>
              <w:rPr>
                <w:rFonts w:cstheme="minorHAnsi"/>
              </w:rPr>
            </w:pPr>
            <w:r w:rsidRPr="005542BB">
              <w:rPr>
                <w:rFonts w:cstheme="minorHAnsi"/>
                <w:highlight w:val="yellow"/>
              </w:rPr>
              <w:t>XX</w:t>
            </w:r>
          </w:p>
        </w:tc>
        <w:tc>
          <w:tcPr>
            <w:tcW w:w="1559" w:type="dxa"/>
            <w:vAlign w:val="center"/>
          </w:tcPr>
          <w:p w14:paraId="6C3851D7" w14:textId="77777777" w:rsidR="003E63D2" w:rsidRPr="005542BB" w:rsidRDefault="003E63D2" w:rsidP="004876AC">
            <w:pPr>
              <w:jc w:val="center"/>
              <w:rPr>
                <w:rFonts w:cstheme="minorHAnsi"/>
              </w:rPr>
            </w:pPr>
            <w:r w:rsidRPr="005542BB">
              <w:rPr>
                <w:rFonts w:cstheme="minorHAnsi"/>
                <w:highlight w:val="yellow"/>
              </w:rPr>
              <w:t>XX</w:t>
            </w:r>
          </w:p>
        </w:tc>
        <w:tc>
          <w:tcPr>
            <w:tcW w:w="1701" w:type="dxa"/>
            <w:vAlign w:val="center"/>
          </w:tcPr>
          <w:p w14:paraId="47A8884F" w14:textId="77777777" w:rsidR="003E63D2" w:rsidRPr="005542BB" w:rsidRDefault="003E63D2" w:rsidP="004876AC">
            <w:pPr>
              <w:jc w:val="center"/>
              <w:rPr>
                <w:rFonts w:cstheme="minorHAnsi"/>
              </w:rPr>
            </w:pPr>
            <w:r w:rsidRPr="005542BB">
              <w:rPr>
                <w:rFonts w:cstheme="minorHAnsi"/>
                <w:highlight w:val="yellow"/>
              </w:rPr>
              <w:t>XX</w:t>
            </w:r>
            <w:r w:rsidRPr="005542BB">
              <w:rPr>
                <w:rFonts w:cstheme="minorHAnsi"/>
              </w:rPr>
              <w:t xml:space="preserve"> heures</w:t>
            </w:r>
          </w:p>
        </w:tc>
        <w:tc>
          <w:tcPr>
            <w:tcW w:w="1803" w:type="dxa"/>
            <w:vAlign w:val="center"/>
          </w:tcPr>
          <w:p w14:paraId="27822B6C" w14:textId="77777777" w:rsidR="003E63D2" w:rsidRPr="005542BB" w:rsidRDefault="003E63D2" w:rsidP="004876AC">
            <w:pPr>
              <w:jc w:val="center"/>
              <w:rPr>
                <w:rFonts w:cstheme="minorHAnsi"/>
              </w:rPr>
            </w:pPr>
            <w:r w:rsidRPr="005542BB">
              <w:rPr>
                <w:rFonts w:cstheme="minorHAnsi"/>
                <w:highlight w:val="yellow"/>
              </w:rPr>
              <w:t>XX</w:t>
            </w:r>
            <w:r w:rsidRPr="005542BB">
              <w:rPr>
                <w:rFonts w:cstheme="minorHAnsi"/>
              </w:rPr>
              <w:t xml:space="preserve"> heures</w:t>
            </w:r>
          </w:p>
        </w:tc>
      </w:tr>
      <w:tr w:rsidR="003E63D2" w:rsidRPr="005542BB" w14:paraId="44FFB823" w14:textId="77777777" w:rsidTr="004876AC">
        <w:tc>
          <w:tcPr>
            <w:tcW w:w="1838" w:type="dxa"/>
            <w:shd w:val="clear" w:color="auto" w:fill="F2F2F2" w:themeFill="background1" w:themeFillShade="F2"/>
          </w:tcPr>
          <w:p w14:paraId="755DEFAB" w14:textId="77777777" w:rsidR="003E63D2" w:rsidRPr="005542BB" w:rsidRDefault="003E63D2" w:rsidP="004876AC">
            <w:pPr>
              <w:jc w:val="center"/>
              <w:rPr>
                <w:rFonts w:cstheme="minorHAnsi"/>
                <w:b/>
                <w:color w:val="FF0000"/>
              </w:rPr>
            </w:pPr>
            <w:r>
              <w:rPr>
                <w:rFonts w:cstheme="minorHAnsi"/>
                <w:b/>
                <w:color w:val="FF0000"/>
              </w:rPr>
              <w:t>3</w:t>
            </w:r>
            <w:r w:rsidRPr="00AF4B04">
              <w:rPr>
                <w:rFonts w:cstheme="minorHAnsi"/>
                <w:b/>
                <w:color w:val="FF0000"/>
                <w:vertAlign w:val="superscript"/>
              </w:rPr>
              <w:t>ème</w:t>
            </w:r>
            <w:r>
              <w:rPr>
                <w:rFonts w:cstheme="minorHAnsi"/>
                <w:b/>
                <w:color w:val="FF0000"/>
              </w:rPr>
              <w:t xml:space="preserve"> collège : </w:t>
            </w:r>
            <w:r w:rsidRPr="005542BB">
              <w:rPr>
                <w:rFonts w:cstheme="minorHAnsi"/>
                <w:b/>
                <w:color w:val="FF0000"/>
              </w:rPr>
              <w:t>Cadres</w:t>
            </w:r>
          </w:p>
        </w:tc>
        <w:tc>
          <w:tcPr>
            <w:tcW w:w="1418" w:type="dxa"/>
            <w:vAlign w:val="center"/>
          </w:tcPr>
          <w:p w14:paraId="2FC07965" w14:textId="77777777" w:rsidR="003E63D2" w:rsidRPr="005542BB" w:rsidRDefault="003E63D2" w:rsidP="004876AC">
            <w:pPr>
              <w:jc w:val="center"/>
              <w:rPr>
                <w:rFonts w:cstheme="minorHAnsi"/>
                <w:color w:val="FF0000"/>
              </w:rPr>
            </w:pPr>
            <w:r w:rsidRPr="005542BB">
              <w:rPr>
                <w:rFonts w:cstheme="minorHAnsi"/>
                <w:color w:val="FF0000"/>
                <w:highlight w:val="yellow"/>
              </w:rPr>
              <w:t>XX</w:t>
            </w:r>
          </w:p>
        </w:tc>
        <w:tc>
          <w:tcPr>
            <w:tcW w:w="1417" w:type="dxa"/>
            <w:vAlign w:val="center"/>
          </w:tcPr>
          <w:p w14:paraId="05FDDE5A" w14:textId="77777777" w:rsidR="003E63D2" w:rsidRPr="005542BB" w:rsidRDefault="003E63D2" w:rsidP="004876AC">
            <w:pPr>
              <w:jc w:val="center"/>
              <w:rPr>
                <w:rFonts w:cstheme="minorHAnsi"/>
                <w:color w:val="FF0000"/>
              </w:rPr>
            </w:pPr>
            <w:r w:rsidRPr="005542BB">
              <w:rPr>
                <w:rFonts w:cstheme="minorHAnsi"/>
                <w:color w:val="FF0000"/>
                <w:highlight w:val="yellow"/>
              </w:rPr>
              <w:t>XX</w:t>
            </w:r>
          </w:p>
        </w:tc>
        <w:tc>
          <w:tcPr>
            <w:tcW w:w="1559" w:type="dxa"/>
            <w:vAlign w:val="center"/>
          </w:tcPr>
          <w:p w14:paraId="7747E12F" w14:textId="77777777" w:rsidR="003E63D2" w:rsidRPr="005542BB" w:rsidRDefault="003E63D2" w:rsidP="004876AC">
            <w:pPr>
              <w:jc w:val="center"/>
              <w:rPr>
                <w:rFonts w:cstheme="minorHAnsi"/>
                <w:color w:val="FF0000"/>
              </w:rPr>
            </w:pPr>
            <w:r w:rsidRPr="005542BB">
              <w:rPr>
                <w:rFonts w:cstheme="minorHAnsi"/>
                <w:color w:val="FF0000"/>
                <w:highlight w:val="yellow"/>
              </w:rPr>
              <w:t>XX</w:t>
            </w:r>
          </w:p>
        </w:tc>
        <w:tc>
          <w:tcPr>
            <w:tcW w:w="1701" w:type="dxa"/>
            <w:vAlign w:val="center"/>
          </w:tcPr>
          <w:p w14:paraId="1B96B4A6" w14:textId="77777777" w:rsidR="003E63D2" w:rsidRPr="005542BB" w:rsidRDefault="003E63D2" w:rsidP="004876AC">
            <w:pPr>
              <w:jc w:val="center"/>
              <w:rPr>
                <w:rFonts w:cstheme="minorHAnsi"/>
                <w:color w:val="FF0000"/>
              </w:rPr>
            </w:pPr>
            <w:r w:rsidRPr="005542BB">
              <w:rPr>
                <w:rFonts w:cstheme="minorHAnsi"/>
                <w:color w:val="FF0000"/>
                <w:highlight w:val="yellow"/>
              </w:rPr>
              <w:t>XX</w:t>
            </w:r>
            <w:r w:rsidRPr="005542BB">
              <w:rPr>
                <w:rFonts w:cstheme="minorHAnsi"/>
                <w:color w:val="FF0000"/>
              </w:rPr>
              <w:t xml:space="preserve"> heures</w:t>
            </w:r>
          </w:p>
        </w:tc>
        <w:tc>
          <w:tcPr>
            <w:tcW w:w="1803" w:type="dxa"/>
            <w:vAlign w:val="center"/>
          </w:tcPr>
          <w:p w14:paraId="7F9CFF6B" w14:textId="77777777" w:rsidR="003E63D2" w:rsidRPr="005542BB" w:rsidRDefault="003E63D2" w:rsidP="004876AC">
            <w:pPr>
              <w:jc w:val="center"/>
              <w:rPr>
                <w:rFonts w:cstheme="minorHAnsi"/>
                <w:color w:val="FF0000"/>
              </w:rPr>
            </w:pPr>
            <w:r w:rsidRPr="005542BB">
              <w:rPr>
                <w:rFonts w:cstheme="minorHAnsi"/>
                <w:color w:val="FF0000"/>
                <w:highlight w:val="yellow"/>
              </w:rPr>
              <w:t>XX</w:t>
            </w:r>
            <w:r w:rsidRPr="005542BB">
              <w:rPr>
                <w:rFonts w:cstheme="minorHAnsi"/>
                <w:color w:val="FF0000"/>
              </w:rPr>
              <w:t xml:space="preserve"> heures</w:t>
            </w:r>
          </w:p>
        </w:tc>
      </w:tr>
    </w:tbl>
    <w:p w14:paraId="2147F1C1" w14:textId="77777777" w:rsidR="003E63D2" w:rsidRPr="005542BB" w:rsidRDefault="003E63D2" w:rsidP="003E63D2">
      <w:pPr>
        <w:spacing w:after="0"/>
        <w:jc w:val="both"/>
        <w:rPr>
          <w:rFonts w:cstheme="minorHAnsi"/>
          <w:color w:val="FF0000"/>
        </w:rPr>
      </w:pPr>
    </w:p>
    <w:p w14:paraId="60124730" w14:textId="77777777" w:rsidR="003E63D2" w:rsidRPr="005542BB" w:rsidRDefault="003E63D2" w:rsidP="003E63D2">
      <w:pPr>
        <w:spacing w:after="0"/>
        <w:ind w:left="708"/>
        <w:jc w:val="both"/>
        <w:rPr>
          <w:rFonts w:cstheme="minorHAnsi"/>
          <w:b/>
          <w:color w:val="FF0000"/>
        </w:rPr>
      </w:pPr>
      <w:r w:rsidRPr="005542BB">
        <w:rPr>
          <w:rFonts w:cstheme="minorHAnsi"/>
          <w:b/>
          <w:color w:val="FF0000"/>
        </w:rPr>
        <w:t xml:space="preserve">Si établissement de 501 salariés et plus, </w:t>
      </w:r>
      <w:r w:rsidRPr="005542BB">
        <w:rPr>
          <w:rFonts w:cstheme="minorHAnsi"/>
          <w:b/>
          <w:color w:val="FF0000"/>
          <w:u w:val="single"/>
        </w:rPr>
        <w:t>insérer</w:t>
      </w:r>
      <w:r w:rsidRPr="005542BB">
        <w:rPr>
          <w:rFonts w:cstheme="minorHAnsi"/>
          <w:b/>
          <w:color w:val="FF0000"/>
        </w:rPr>
        <w:t> :</w:t>
      </w:r>
    </w:p>
    <w:p w14:paraId="698093E2" w14:textId="7C33A796" w:rsidR="00296A52" w:rsidRPr="006B1F3D" w:rsidRDefault="003E63D2" w:rsidP="006B1F3D">
      <w:pPr>
        <w:spacing w:after="0"/>
        <w:ind w:left="708"/>
        <w:jc w:val="both"/>
        <w:rPr>
          <w:rFonts w:cstheme="minorHAnsi"/>
          <w:color w:val="000000" w:themeColor="text1"/>
        </w:rPr>
      </w:pPr>
      <w:r w:rsidRPr="00296A52">
        <w:rPr>
          <w:rFonts w:cstheme="minorHAnsi"/>
          <w:color w:val="000000" w:themeColor="text1"/>
        </w:rPr>
        <w:t xml:space="preserve">Au sein du second collège, un siège de titulaire est réservé aux salariés relevant de la catégorie professionnelle des chefs de service, ingénieurs, cadres et assimilés. </w:t>
      </w:r>
    </w:p>
    <w:p w14:paraId="5CD8D22D" w14:textId="325A8573" w:rsidR="00296A52" w:rsidRDefault="00296A52" w:rsidP="000C00B9">
      <w:pPr>
        <w:spacing w:after="0"/>
        <w:rPr>
          <w:rFonts w:cstheme="minorHAnsi"/>
        </w:rPr>
      </w:pPr>
    </w:p>
    <w:p w14:paraId="5B34B195" w14:textId="77777777" w:rsidR="00296A52" w:rsidRDefault="00296A52" w:rsidP="000C00B9">
      <w:pPr>
        <w:spacing w:after="0"/>
        <w:rPr>
          <w:rFonts w:cstheme="minorHAnsi"/>
        </w:rPr>
      </w:pPr>
    </w:p>
    <w:p w14:paraId="6F4609A5" w14:textId="77777777" w:rsidR="00296A52" w:rsidRPr="00CE1A68" w:rsidRDefault="00296A52" w:rsidP="00296A52">
      <w:pPr>
        <w:pStyle w:val="Titre1"/>
      </w:pPr>
      <w:bookmarkStart w:id="5" w:name="_Toc114062500"/>
      <w:r>
        <w:t>Article 4 – Représentation équilibrée des femmes et des hommes</w:t>
      </w:r>
      <w:bookmarkEnd w:id="5"/>
    </w:p>
    <w:p w14:paraId="6CECFF24" w14:textId="77777777" w:rsidR="00296A52" w:rsidRPr="00CE1A68" w:rsidRDefault="00296A52" w:rsidP="00296A52">
      <w:pPr>
        <w:spacing w:after="0"/>
        <w:jc w:val="both"/>
      </w:pPr>
    </w:p>
    <w:p w14:paraId="5B050030" w14:textId="77777777" w:rsidR="00296A52" w:rsidRDefault="00296A52" w:rsidP="00296A52">
      <w:pPr>
        <w:spacing w:after="0"/>
        <w:jc w:val="both"/>
      </w:pPr>
      <w:r w:rsidRPr="1E0FB60D">
        <w:t>Conformément à l’article L. 2314-30 du Code du travail, les listes de candidats – titulaires et suppléants – qui comportent plusieurs candidats doivent être composées d'un nombre de femmes et d'hommes correspondant à la part de femmes et</w:t>
      </w:r>
      <w:r w:rsidRPr="000B6757">
        <w:t xml:space="preserve"> d'hommes</w:t>
      </w:r>
      <w:r w:rsidRPr="1E0FB60D">
        <w:t xml:space="preserve"> inscrits sur la liste électorale.</w:t>
      </w:r>
    </w:p>
    <w:p w14:paraId="69E511DE" w14:textId="77777777" w:rsidR="00296A52" w:rsidRPr="00CE1A68" w:rsidRDefault="00296A52" w:rsidP="00296A52">
      <w:pPr>
        <w:spacing w:after="0"/>
        <w:jc w:val="both"/>
      </w:pPr>
    </w:p>
    <w:p w14:paraId="13EB6916" w14:textId="677DDA8C" w:rsidR="00296A52" w:rsidRPr="00CE1A68" w:rsidRDefault="00296A52" w:rsidP="00296A52">
      <w:pPr>
        <w:widowControl w:val="0"/>
        <w:tabs>
          <w:tab w:val="left" w:pos="567"/>
          <w:tab w:val="left" w:pos="2552"/>
          <w:tab w:val="left" w:pos="2835"/>
          <w:tab w:val="left" w:pos="3261"/>
          <w:tab w:val="left" w:pos="4536"/>
          <w:tab w:val="left" w:pos="4820"/>
        </w:tabs>
        <w:spacing w:after="0"/>
        <w:ind w:right="283"/>
        <w:jc w:val="both"/>
        <w:rPr>
          <w:rFonts w:eastAsiaTheme="minorEastAsia"/>
        </w:rPr>
      </w:pPr>
      <w:r w:rsidRPr="1E0FB60D">
        <w:rPr>
          <w:rFonts w:eastAsiaTheme="minorEastAsia"/>
        </w:rPr>
        <w:t xml:space="preserve">Lorsque l’application de cette disposition ne permet pas d’aboutir à un nombre entier de candidats à désigner pour chacun des deux sexes, il est procédé à l’arrondi arithmétique suivant : </w:t>
      </w:r>
    </w:p>
    <w:p w14:paraId="492B38FF" w14:textId="77777777" w:rsidR="00296A52" w:rsidRPr="00CE1A68" w:rsidRDefault="00296A52" w:rsidP="00296A52">
      <w:pPr>
        <w:pStyle w:val="Paragraphedeliste"/>
        <w:widowControl w:val="0"/>
        <w:numPr>
          <w:ilvl w:val="0"/>
          <w:numId w:val="12"/>
        </w:numPr>
        <w:tabs>
          <w:tab w:val="left" w:pos="567"/>
          <w:tab w:val="left" w:pos="2552"/>
          <w:tab w:val="left" w:pos="2835"/>
          <w:tab w:val="left" w:pos="3261"/>
          <w:tab w:val="left" w:pos="4536"/>
          <w:tab w:val="left" w:pos="4820"/>
        </w:tabs>
        <w:spacing w:after="0" w:line="240" w:lineRule="auto"/>
        <w:ind w:right="283"/>
        <w:jc w:val="both"/>
        <w:rPr>
          <w:rFonts w:eastAsiaTheme="minorEastAsia"/>
        </w:rPr>
      </w:pPr>
      <w:r w:rsidRPr="668F0BD4">
        <w:rPr>
          <w:rFonts w:eastAsiaTheme="minorEastAsia"/>
        </w:rPr>
        <w:lastRenderedPageBreak/>
        <w:t>Arrondi à l’entier supérieur en cas de décimale supérieure ou égale à 5 ;</w:t>
      </w:r>
    </w:p>
    <w:p w14:paraId="1A367DD5" w14:textId="77777777" w:rsidR="00296A52" w:rsidRPr="00CE1A68" w:rsidRDefault="00296A52" w:rsidP="00296A52">
      <w:pPr>
        <w:pStyle w:val="Paragraphedeliste"/>
        <w:widowControl w:val="0"/>
        <w:numPr>
          <w:ilvl w:val="0"/>
          <w:numId w:val="12"/>
        </w:numPr>
        <w:tabs>
          <w:tab w:val="left" w:pos="567"/>
          <w:tab w:val="left" w:pos="2552"/>
          <w:tab w:val="left" w:pos="2835"/>
          <w:tab w:val="left" w:pos="3261"/>
          <w:tab w:val="left" w:pos="4536"/>
          <w:tab w:val="left" w:pos="4820"/>
        </w:tabs>
        <w:spacing w:after="0" w:line="240" w:lineRule="auto"/>
        <w:ind w:right="283"/>
        <w:jc w:val="both"/>
        <w:rPr>
          <w:rFonts w:eastAsiaTheme="minorEastAsia"/>
        </w:rPr>
      </w:pPr>
      <w:r w:rsidRPr="668F0BD4">
        <w:rPr>
          <w:rFonts w:eastAsiaTheme="minorEastAsia"/>
        </w:rPr>
        <w:t>Arrondi inférieur en cas de décimale strictement inférieure à 5.</w:t>
      </w:r>
    </w:p>
    <w:p w14:paraId="37861D23" w14:textId="77777777" w:rsidR="00296A52" w:rsidRPr="00CE1A68" w:rsidRDefault="00296A52" w:rsidP="00296A52">
      <w:pPr>
        <w:spacing w:after="0"/>
        <w:jc w:val="both"/>
      </w:pPr>
    </w:p>
    <w:p w14:paraId="2F188981" w14:textId="77777777" w:rsidR="00296A52" w:rsidRPr="00CE1A68" w:rsidRDefault="00296A52" w:rsidP="00296A52">
      <w:pPr>
        <w:spacing w:after="0"/>
        <w:jc w:val="both"/>
      </w:pPr>
      <w:r w:rsidRPr="1E0FB60D">
        <w:t xml:space="preserve">Cette disposition vise les listes présentées par les organisations syndicales : elle ne s’applique pas aux listes dites « libres ou sans étiquette » qui peuvent donc être composées sans obligation d’appliquer la parité (Cass., soc., 25 novembre 2020, n°19-60.222). </w:t>
      </w:r>
    </w:p>
    <w:p w14:paraId="6184CCA3" w14:textId="1E95632E" w:rsidR="00296A52" w:rsidRDefault="00296A52" w:rsidP="00296A52">
      <w:pPr>
        <w:spacing w:after="0"/>
        <w:jc w:val="both"/>
        <w:rPr>
          <w:rFonts w:cstheme="minorHAnsi"/>
          <w:b/>
          <w:u w:val="single"/>
        </w:rPr>
      </w:pPr>
    </w:p>
    <w:p w14:paraId="640A8CDD" w14:textId="77777777" w:rsidR="00296A52" w:rsidRDefault="00296A52" w:rsidP="00296A52">
      <w:pPr>
        <w:spacing w:after="0"/>
        <w:jc w:val="both"/>
        <w:rPr>
          <w:rFonts w:cstheme="minorHAnsi"/>
          <w:b/>
          <w:u w:val="single"/>
        </w:rPr>
      </w:pPr>
    </w:p>
    <w:p w14:paraId="0C49D02A" w14:textId="48108022" w:rsidR="0086419E" w:rsidRPr="0086419E" w:rsidRDefault="00296A52" w:rsidP="008B4342">
      <w:pPr>
        <w:spacing w:after="0"/>
        <w:ind w:firstLine="708"/>
        <w:jc w:val="both"/>
        <w:rPr>
          <w:rFonts w:cstheme="minorHAnsi"/>
          <w:b/>
          <w:u w:val="single"/>
        </w:rPr>
      </w:pPr>
      <w:r>
        <w:rPr>
          <w:rFonts w:cstheme="minorHAnsi"/>
          <w:b/>
          <w:u w:val="single"/>
        </w:rPr>
        <w:t>4</w:t>
      </w:r>
      <w:r w:rsidRPr="005542BB">
        <w:rPr>
          <w:rFonts w:cstheme="minorHAnsi"/>
          <w:b/>
          <w:u w:val="single"/>
        </w:rPr>
        <w:t>.</w:t>
      </w:r>
      <w:r>
        <w:rPr>
          <w:rFonts w:cstheme="minorHAnsi"/>
          <w:b/>
          <w:u w:val="single"/>
        </w:rPr>
        <w:t>1</w:t>
      </w:r>
      <w:r w:rsidR="008B4342">
        <w:rPr>
          <w:rFonts w:cstheme="minorHAnsi"/>
          <w:b/>
          <w:u w:val="single"/>
        </w:rPr>
        <w:t>.</w:t>
      </w:r>
      <w:r w:rsidRPr="005542BB">
        <w:rPr>
          <w:rFonts w:cstheme="minorHAnsi"/>
          <w:b/>
          <w:u w:val="single"/>
        </w:rPr>
        <w:t xml:space="preserve"> Etablissement </w:t>
      </w:r>
      <w:r w:rsidRPr="005542BB">
        <w:rPr>
          <w:rFonts w:cstheme="minorHAnsi"/>
          <w:b/>
          <w:highlight w:val="yellow"/>
          <w:u w:val="single"/>
        </w:rPr>
        <w:t>XXXXX</w:t>
      </w:r>
    </w:p>
    <w:p w14:paraId="3C895917" w14:textId="77777777" w:rsidR="00296A52" w:rsidRPr="00CE1A68" w:rsidRDefault="00296A52" w:rsidP="00296A52">
      <w:pPr>
        <w:spacing w:after="0"/>
        <w:jc w:val="both"/>
      </w:pPr>
    </w:p>
    <w:p w14:paraId="08187478" w14:textId="77777777" w:rsidR="00296A52" w:rsidRPr="00CE1A68" w:rsidRDefault="00296A52" w:rsidP="00296A52">
      <w:pPr>
        <w:spacing w:after="0"/>
        <w:jc w:val="both"/>
      </w:pPr>
      <w:r w:rsidRPr="1E0FB60D">
        <w:t>La proportion de femmes et d'hommes pour chaque collège est la suivante :</w:t>
      </w:r>
    </w:p>
    <w:p w14:paraId="2D38C249" w14:textId="77777777" w:rsidR="00296A52" w:rsidRPr="00CE1A68" w:rsidRDefault="00296A52" w:rsidP="00296A52">
      <w:pPr>
        <w:spacing w:after="0"/>
        <w:jc w:val="both"/>
      </w:pPr>
    </w:p>
    <w:tbl>
      <w:tblPr>
        <w:tblStyle w:val="Grilledutableau"/>
        <w:tblW w:w="0" w:type="auto"/>
        <w:tblLook w:val="04A0" w:firstRow="1" w:lastRow="0" w:firstColumn="1" w:lastColumn="0" w:noHBand="0" w:noVBand="1"/>
      </w:tblPr>
      <w:tblGrid>
        <w:gridCol w:w="3021"/>
        <w:gridCol w:w="3020"/>
        <w:gridCol w:w="3021"/>
      </w:tblGrid>
      <w:tr w:rsidR="00296A52" w14:paraId="372B4B9C" w14:textId="77777777" w:rsidTr="00010992">
        <w:tc>
          <w:tcPr>
            <w:tcW w:w="3021" w:type="dxa"/>
            <w:shd w:val="clear" w:color="auto" w:fill="F2F2F2" w:themeFill="background1" w:themeFillShade="F2"/>
          </w:tcPr>
          <w:p w14:paraId="7582482D" w14:textId="77777777" w:rsidR="00296A52" w:rsidRDefault="00296A52" w:rsidP="00010992">
            <w:pPr>
              <w:jc w:val="center"/>
              <w:rPr>
                <w:b/>
                <w:bCs/>
              </w:rPr>
            </w:pPr>
            <w:r w:rsidRPr="1E0FB60D">
              <w:rPr>
                <w:b/>
                <w:bCs/>
              </w:rPr>
              <w:t>1</w:t>
            </w:r>
            <w:r w:rsidRPr="1E0FB60D">
              <w:rPr>
                <w:b/>
                <w:bCs/>
                <w:vertAlign w:val="superscript"/>
              </w:rPr>
              <w:t>er</w:t>
            </w:r>
            <w:r w:rsidRPr="1E0FB60D">
              <w:rPr>
                <w:b/>
                <w:bCs/>
              </w:rPr>
              <w:t xml:space="preserve"> collège</w:t>
            </w:r>
          </w:p>
        </w:tc>
        <w:tc>
          <w:tcPr>
            <w:tcW w:w="3020" w:type="dxa"/>
            <w:shd w:val="clear" w:color="auto" w:fill="F2F2F2" w:themeFill="background1" w:themeFillShade="F2"/>
          </w:tcPr>
          <w:p w14:paraId="2217E880" w14:textId="77777777" w:rsidR="00296A52" w:rsidRDefault="00296A52" w:rsidP="00010992">
            <w:pPr>
              <w:jc w:val="center"/>
              <w:rPr>
                <w:b/>
                <w:bCs/>
              </w:rPr>
            </w:pPr>
            <w:r w:rsidRPr="1E0FB60D">
              <w:rPr>
                <w:b/>
                <w:bCs/>
              </w:rPr>
              <w:t>2</w:t>
            </w:r>
            <w:r w:rsidRPr="1E0FB60D">
              <w:rPr>
                <w:b/>
                <w:bCs/>
                <w:vertAlign w:val="superscript"/>
              </w:rPr>
              <w:t>ème</w:t>
            </w:r>
            <w:r w:rsidRPr="1E0FB60D">
              <w:rPr>
                <w:b/>
                <w:bCs/>
              </w:rPr>
              <w:t xml:space="preserve"> collège</w:t>
            </w:r>
          </w:p>
        </w:tc>
        <w:tc>
          <w:tcPr>
            <w:tcW w:w="3021" w:type="dxa"/>
            <w:shd w:val="clear" w:color="auto" w:fill="F2F2F2" w:themeFill="background1" w:themeFillShade="F2"/>
          </w:tcPr>
          <w:p w14:paraId="0A3F3D9C" w14:textId="77777777" w:rsidR="00296A52" w:rsidRDefault="00296A52" w:rsidP="00010992">
            <w:pPr>
              <w:jc w:val="center"/>
              <w:rPr>
                <w:b/>
                <w:bCs/>
                <w:color w:val="FF0000"/>
              </w:rPr>
            </w:pPr>
            <w:r w:rsidRPr="1E0FB60D">
              <w:rPr>
                <w:b/>
                <w:bCs/>
                <w:color w:val="FF0000"/>
              </w:rPr>
              <w:t>3</w:t>
            </w:r>
            <w:r w:rsidRPr="1E0FB60D">
              <w:rPr>
                <w:b/>
                <w:bCs/>
                <w:color w:val="FF0000"/>
                <w:vertAlign w:val="superscript"/>
              </w:rPr>
              <w:t>ème</w:t>
            </w:r>
            <w:r w:rsidRPr="1E0FB60D">
              <w:rPr>
                <w:b/>
                <w:bCs/>
                <w:color w:val="FF0000"/>
              </w:rPr>
              <w:t xml:space="preserve"> collège</w:t>
            </w:r>
          </w:p>
        </w:tc>
      </w:tr>
      <w:tr w:rsidR="00296A52" w14:paraId="782C49D4" w14:textId="77777777" w:rsidTr="00010992">
        <w:tc>
          <w:tcPr>
            <w:tcW w:w="3021" w:type="dxa"/>
          </w:tcPr>
          <w:p w14:paraId="13007385" w14:textId="77777777" w:rsidR="00296A52" w:rsidRDefault="00296A52" w:rsidP="00010992">
            <w:pPr>
              <w:jc w:val="center"/>
            </w:pPr>
            <w:r w:rsidRPr="1E0FB60D">
              <w:rPr>
                <w:highlight w:val="yellow"/>
              </w:rPr>
              <w:t>XX</w:t>
            </w:r>
            <w:r w:rsidRPr="1E0FB60D">
              <w:t>% de femmes</w:t>
            </w:r>
          </w:p>
          <w:p w14:paraId="135C729C" w14:textId="77777777" w:rsidR="00296A52" w:rsidRDefault="00296A52" w:rsidP="00010992">
            <w:pPr>
              <w:jc w:val="center"/>
            </w:pPr>
            <w:r w:rsidRPr="1E0FB60D">
              <w:rPr>
                <w:highlight w:val="yellow"/>
              </w:rPr>
              <w:t>XX</w:t>
            </w:r>
            <w:r w:rsidRPr="1E0FB60D">
              <w:t>% d’hommes</w:t>
            </w:r>
          </w:p>
        </w:tc>
        <w:tc>
          <w:tcPr>
            <w:tcW w:w="3020" w:type="dxa"/>
          </w:tcPr>
          <w:p w14:paraId="5CA5947A" w14:textId="77777777" w:rsidR="00296A52" w:rsidRDefault="00296A52" w:rsidP="00010992">
            <w:pPr>
              <w:jc w:val="center"/>
            </w:pPr>
            <w:r w:rsidRPr="1E0FB60D">
              <w:rPr>
                <w:highlight w:val="yellow"/>
              </w:rPr>
              <w:t>XX</w:t>
            </w:r>
            <w:r w:rsidRPr="1E0FB60D">
              <w:t>% de femmes</w:t>
            </w:r>
          </w:p>
          <w:p w14:paraId="573DE2F0" w14:textId="77777777" w:rsidR="00296A52" w:rsidRDefault="00296A52" w:rsidP="00010992">
            <w:pPr>
              <w:jc w:val="center"/>
            </w:pPr>
            <w:r w:rsidRPr="1E0FB60D">
              <w:rPr>
                <w:highlight w:val="yellow"/>
              </w:rPr>
              <w:t>XX</w:t>
            </w:r>
            <w:r w:rsidRPr="1E0FB60D">
              <w:t>% d’hommes</w:t>
            </w:r>
          </w:p>
        </w:tc>
        <w:tc>
          <w:tcPr>
            <w:tcW w:w="3021" w:type="dxa"/>
          </w:tcPr>
          <w:p w14:paraId="7C37EA20" w14:textId="77777777" w:rsidR="00296A52" w:rsidRDefault="00296A52" w:rsidP="00010992">
            <w:pPr>
              <w:jc w:val="center"/>
              <w:rPr>
                <w:color w:val="FF0000"/>
              </w:rPr>
            </w:pPr>
            <w:r w:rsidRPr="1E0FB60D">
              <w:rPr>
                <w:color w:val="FF0000"/>
                <w:highlight w:val="yellow"/>
              </w:rPr>
              <w:t>XX</w:t>
            </w:r>
            <w:r w:rsidRPr="1E0FB60D">
              <w:rPr>
                <w:color w:val="FF0000"/>
              </w:rPr>
              <w:t>% de femmes</w:t>
            </w:r>
          </w:p>
          <w:p w14:paraId="081DBEC5" w14:textId="77777777" w:rsidR="00296A52" w:rsidRDefault="00296A52" w:rsidP="00010992">
            <w:pPr>
              <w:jc w:val="center"/>
              <w:rPr>
                <w:color w:val="FF0000"/>
              </w:rPr>
            </w:pPr>
            <w:r w:rsidRPr="1E0FB60D">
              <w:rPr>
                <w:color w:val="FF0000"/>
                <w:highlight w:val="yellow"/>
              </w:rPr>
              <w:t>XX</w:t>
            </w:r>
            <w:r w:rsidRPr="1E0FB60D">
              <w:rPr>
                <w:color w:val="FF0000"/>
              </w:rPr>
              <w:t>% d’hommes</w:t>
            </w:r>
          </w:p>
        </w:tc>
      </w:tr>
    </w:tbl>
    <w:p w14:paraId="5619480B" w14:textId="77777777" w:rsidR="00296A52" w:rsidRPr="00CE1A68" w:rsidRDefault="00296A52" w:rsidP="00296A52">
      <w:pPr>
        <w:spacing w:after="0"/>
        <w:jc w:val="both"/>
      </w:pPr>
    </w:p>
    <w:p w14:paraId="22EDBBEB" w14:textId="77777777" w:rsidR="00296A52" w:rsidRPr="00CE1A68" w:rsidRDefault="00296A52" w:rsidP="00296A52">
      <w:pPr>
        <w:spacing w:after="0"/>
        <w:jc w:val="both"/>
      </w:pPr>
      <w:r w:rsidRPr="1E0FB60D">
        <w:t>Compte tenu de la répartition des sièges entre les collèges, chaque liste présentée par une organisation syndicale doit comporter :</w:t>
      </w:r>
    </w:p>
    <w:p w14:paraId="154EEBC2" w14:textId="77777777" w:rsidR="00296A52" w:rsidRPr="00CE1A68" w:rsidRDefault="00296A52" w:rsidP="00296A52">
      <w:pPr>
        <w:pStyle w:val="Paragraphedeliste"/>
        <w:numPr>
          <w:ilvl w:val="0"/>
          <w:numId w:val="3"/>
        </w:numPr>
        <w:spacing w:after="0"/>
        <w:jc w:val="both"/>
      </w:pPr>
      <w:r w:rsidRPr="1E0FB60D">
        <w:t>1</w:t>
      </w:r>
      <w:r w:rsidRPr="1E0FB60D">
        <w:rPr>
          <w:vertAlign w:val="superscript"/>
        </w:rPr>
        <w:t>er</w:t>
      </w:r>
      <w:r w:rsidRPr="1E0FB60D">
        <w:t xml:space="preserve"> collège : </w:t>
      </w:r>
      <w:r w:rsidRPr="1E0FB60D">
        <w:rPr>
          <w:highlight w:val="yellow"/>
        </w:rPr>
        <w:t>XX</w:t>
      </w:r>
      <w:r w:rsidRPr="1E0FB60D">
        <w:t> </w:t>
      </w:r>
      <w:r w:rsidRPr="1E0FB60D">
        <w:rPr>
          <w:i/>
          <w:iCs/>
          <w:color w:val="4472C4" w:themeColor="accent1"/>
        </w:rPr>
        <w:t>(nombre)</w:t>
      </w:r>
      <w:r w:rsidRPr="1E0FB60D">
        <w:t xml:space="preserve"> femmes et </w:t>
      </w:r>
      <w:r w:rsidRPr="1E0FB60D">
        <w:rPr>
          <w:highlight w:val="yellow"/>
        </w:rPr>
        <w:t>XX</w:t>
      </w:r>
      <w:r w:rsidRPr="1E0FB60D">
        <w:t> </w:t>
      </w:r>
      <w:r w:rsidRPr="1E0FB60D">
        <w:rPr>
          <w:i/>
          <w:iCs/>
          <w:color w:val="4472C4" w:themeColor="accent1"/>
        </w:rPr>
        <w:t>(nombre)</w:t>
      </w:r>
      <w:r w:rsidRPr="1E0FB60D">
        <w:t xml:space="preserve"> hommes pour le poste de titulaire et </w:t>
      </w:r>
      <w:r w:rsidRPr="1E0FB60D">
        <w:rPr>
          <w:highlight w:val="yellow"/>
        </w:rPr>
        <w:t>XX</w:t>
      </w:r>
      <w:r w:rsidRPr="1E0FB60D">
        <w:t xml:space="preserve"> </w:t>
      </w:r>
      <w:r w:rsidRPr="1E0FB60D">
        <w:rPr>
          <w:i/>
          <w:iCs/>
          <w:color w:val="4472C4" w:themeColor="accent1"/>
        </w:rPr>
        <w:t>(nombre)</w:t>
      </w:r>
      <w:r w:rsidRPr="1E0FB60D">
        <w:t xml:space="preserve"> femmes et </w:t>
      </w:r>
      <w:r w:rsidRPr="1E0FB60D">
        <w:rPr>
          <w:highlight w:val="yellow"/>
        </w:rPr>
        <w:t>XX</w:t>
      </w:r>
      <w:r w:rsidRPr="1E0FB60D">
        <w:t xml:space="preserve"> </w:t>
      </w:r>
      <w:r w:rsidRPr="1E0FB60D">
        <w:rPr>
          <w:i/>
          <w:iCs/>
          <w:color w:val="4472C4" w:themeColor="accent1"/>
        </w:rPr>
        <w:t>(nombre)</w:t>
      </w:r>
      <w:r w:rsidRPr="1E0FB60D">
        <w:t xml:space="preserve"> hommes pour le poste de suppléant ;</w:t>
      </w:r>
    </w:p>
    <w:p w14:paraId="0FB72C99" w14:textId="77777777" w:rsidR="00296A52" w:rsidRPr="00CE1A68" w:rsidRDefault="00296A52" w:rsidP="00296A52">
      <w:pPr>
        <w:pStyle w:val="Paragraphedeliste"/>
        <w:numPr>
          <w:ilvl w:val="0"/>
          <w:numId w:val="3"/>
        </w:numPr>
        <w:spacing w:after="0"/>
        <w:jc w:val="both"/>
      </w:pPr>
      <w:r w:rsidRPr="3EF7A003">
        <w:t>2</w:t>
      </w:r>
      <w:r w:rsidRPr="3EF7A003">
        <w:rPr>
          <w:vertAlign w:val="superscript"/>
        </w:rPr>
        <w:t>e</w:t>
      </w:r>
      <w:r w:rsidRPr="3EF7A003">
        <w:t xml:space="preserve"> collège : </w:t>
      </w:r>
      <w:r w:rsidRPr="3EF7A003">
        <w:rPr>
          <w:highlight w:val="yellow"/>
        </w:rPr>
        <w:t>XX</w:t>
      </w:r>
      <w:r w:rsidRPr="3EF7A003">
        <w:t> </w:t>
      </w:r>
      <w:r w:rsidRPr="3EF7A003">
        <w:rPr>
          <w:i/>
          <w:iCs/>
          <w:color w:val="4471C4"/>
        </w:rPr>
        <w:t>(nombre)</w:t>
      </w:r>
      <w:r w:rsidRPr="3EF7A003">
        <w:t xml:space="preserve"> femmes et </w:t>
      </w:r>
      <w:r w:rsidRPr="3EF7A003">
        <w:rPr>
          <w:highlight w:val="yellow"/>
        </w:rPr>
        <w:t>XX</w:t>
      </w:r>
      <w:r w:rsidRPr="3EF7A003">
        <w:t> </w:t>
      </w:r>
      <w:r w:rsidRPr="3EF7A003">
        <w:rPr>
          <w:i/>
          <w:iCs/>
          <w:color w:val="4471C4"/>
        </w:rPr>
        <w:t>(nombre)</w:t>
      </w:r>
      <w:r w:rsidRPr="3EF7A003">
        <w:t xml:space="preserve"> hommes pour le poste de titulaire et </w:t>
      </w:r>
      <w:r w:rsidRPr="3EF7A003">
        <w:rPr>
          <w:highlight w:val="yellow"/>
        </w:rPr>
        <w:t>XX</w:t>
      </w:r>
      <w:r w:rsidRPr="3EF7A003">
        <w:t xml:space="preserve"> </w:t>
      </w:r>
      <w:r w:rsidRPr="3EF7A003">
        <w:rPr>
          <w:i/>
          <w:iCs/>
          <w:color w:val="4471C4"/>
        </w:rPr>
        <w:t>(nombre)</w:t>
      </w:r>
      <w:r w:rsidRPr="3EF7A003">
        <w:t xml:space="preserve"> femmes et </w:t>
      </w:r>
      <w:r w:rsidRPr="3EF7A003">
        <w:rPr>
          <w:highlight w:val="yellow"/>
        </w:rPr>
        <w:t>XX</w:t>
      </w:r>
      <w:r w:rsidRPr="3EF7A003">
        <w:t xml:space="preserve"> </w:t>
      </w:r>
      <w:r w:rsidRPr="3EF7A003">
        <w:rPr>
          <w:i/>
          <w:iCs/>
          <w:color w:val="4471C4"/>
        </w:rPr>
        <w:t>(nombre)</w:t>
      </w:r>
      <w:r w:rsidRPr="3EF7A003">
        <w:t xml:space="preserve"> hommes pour le poste de suppléant ;</w:t>
      </w:r>
    </w:p>
    <w:p w14:paraId="0136A920" w14:textId="77777777" w:rsidR="00296A52" w:rsidRPr="00CE1A68" w:rsidRDefault="00296A52" w:rsidP="00296A52">
      <w:pPr>
        <w:pStyle w:val="Paragraphedeliste"/>
        <w:numPr>
          <w:ilvl w:val="0"/>
          <w:numId w:val="3"/>
        </w:numPr>
        <w:spacing w:after="0"/>
        <w:jc w:val="both"/>
      </w:pPr>
      <w:r w:rsidRPr="1E0FB60D">
        <w:rPr>
          <w:b/>
          <w:bCs/>
          <w:color w:val="FF0000"/>
        </w:rPr>
        <w:t>Le cas échéant,</w:t>
      </w:r>
      <w:r w:rsidRPr="1E0FB60D">
        <w:t xml:space="preserve"> 3</w:t>
      </w:r>
      <w:r w:rsidRPr="1E0FB60D">
        <w:rPr>
          <w:vertAlign w:val="superscript"/>
        </w:rPr>
        <w:t>e</w:t>
      </w:r>
      <w:r w:rsidRPr="1E0FB60D">
        <w:t xml:space="preserve"> collège : </w:t>
      </w:r>
      <w:r w:rsidRPr="1E0FB60D">
        <w:rPr>
          <w:highlight w:val="yellow"/>
        </w:rPr>
        <w:t>XX</w:t>
      </w:r>
      <w:r w:rsidRPr="1E0FB60D">
        <w:t> </w:t>
      </w:r>
      <w:r w:rsidRPr="1E0FB60D">
        <w:rPr>
          <w:i/>
          <w:iCs/>
          <w:color w:val="4472C4" w:themeColor="accent1"/>
        </w:rPr>
        <w:t xml:space="preserve"> (nombre)</w:t>
      </w:r>
      <w:r w:rsidRPr="1E0FB60D">
        <w:t xml:space="preserve"> femmes et </w:t>
      </w:r>
      <w:r w:rsidRPr="1E0FB60D">
        <w:rPr>
          <w:highlight w:val="yellow"/>
        </w:rPr>
        <w:t>XX</w:t>
      </w:r>
      <w:r w:rsidRPr="1E0FB60D">
        <w:t> </w:t>
      </w:r>
      <w:r w:rsidRPr="1E0FB60D">
        <w:rPr>
          <w:i/>
          <w:iCs/>
          <w:color w:val="4472C4" w:themeColor="accent1"/>
        </w:rPr>
        <w:t xml:space="preserve"> (nombre)</w:t>
      </w:r>
      <w:r w:rsidRPr="1E0FB60D">
        <w:t xml:space="preserve"> hommes pour le poste de titulaire et </w:t>
      </w:r>
      <w:r w:rsidRPr="1E0FB60D">
        <w:rPr>
          <w:highlight w:val="yellow"/>
        </w:rPr>
        <w:t>XX</w:t>
      </w:r>
      <w:r w:rsidRPr="1E0FB60D">
        <w:t xml:space="preserve"> </w:t>
      </w:r>
      <w:r w:rsidRPr="1E0FB60D">
        <w:rPr>
          <w:i/>
          <w:iCs/>
          <w:color w:val="4472C4" w:themeColor="accent1"/>
        </w:rPr>
        <w:t>(nombre)</w:t>
      </w:r>
      <w:r w:rsidRPr="1E0FB60D">
        <w:t xml:space="preserve"> femmes et </w:t>
      </w:r>
      <w:r w:rsidRPr="1E0FB60D">
        <w:rPr>
          <w:highlight w:val="yellow"/>
        </w:rPr>
        <w:t>XX</w:t>
      </w:r>
      <w:r w:rsidRPr="1E0FB60D">
        <w:t xml:space="preserve"> </w:t>
      </w:r>
      <w:r w:rsidRPr="1E0FB60D">
        <w:rPr>
          <w:i/>
          <w:iCs/>
          <w:color w:val="4472C4" w:themeColor="accent1"/>
        </w:rPr>
        <w:t>(nombre)</w:t>
      </w:r>
      <w:r w:rsidRPr="1E0FB60D">
        <w:t xml:space="preserve"> hommes pour le poste de suppléant.</w:t>
      </w:r>
    </w:p>
    <w:p w14:paraId="2902E54D" w14:textId="77777777" w:rsidR="00296A52" w:rsidRPr="00CE1A68" w:rsidRDefault="00296A52" w:rsidP="00296A52">
      <w:pPr>
        <w:pStyle w:val="Paragraphedeliste"/>
        <w:spacing w:after="0"/>
        <w:jc w:val="both"/>
      </w:pPr>
    </w:p>
    <w:p w14:paraId="6F23890C" w14:textId="77777777" w:rsidR="00296A52" w:rsidRPr="00CE1A68" w:rsidRDefault="00296A52" w:rsidP="00296A52">
      <w:pPr>
        <w:spacing w:after="0"/>
        <w:ind w:left="708"/>
        <w:jc w:val="both"/>
        <w:rPr>
          <w:b/>
          <w:bCs/>
          <w:color w:val="FF0000"/>
        </w:rPr>
      </w:pPr>
      <w:r w:rsidRPr="1E0FB60D">
        <w:rPr>
          <w:b/>
          <w:bCs/>
          <w:color w:val="FF0000"/>
        </w:rPr>
        <w:t xml:space="preserve">Le cas échéant, </w:t>
      </w:r>
      <w:r w:rsidRPr="1E0FB60D">
        <w:rPr>
          <w:b/>
          <w:bCs/>
          <w:color w:val="FF0000"/>
          <w:u w:val="single"/>
        </w:rPr>
        <w:t>insérer</w:t>
      </w:r>
      <w:r w:rsidRPr="1E0FB60D">
        <w:rPr>
          <w:b/>
          <w:bCs/>
          <w:color w:val="FF0000"/>
        </w:rPr>
        <w:t xml:space="preserve"> :</w:t>
      </w:r>
    </w:p>
    <w:p w14:paraId="414D810A" w14:textId="77777777" w:rsidR="00296A52" w:rsidRPr="00CE1A68" w:rsidRDefault="00296A52" w:rsidP="00296A52">
      <w:pPr>
        <w:spacing w:after="0"/>
        <w:ind w:left="708"/>
        <w:jc w:val="both"/>
      </w:pPr>
      <w:r w:rsidRPr="1E0FB60D">
        <w:t xml:space="preserve">L'application de la règle de représentation équilibrée aboutissant à exclure totalement les </w:t>
      </w:r>
      <w:r w:rsidRPr="1E0FB60D">
        <w:rPr>
          <w:highlight w:val="yellow"/>
        </w:rPr>
        <w:t>hommes/femmes</w:t>
      </w:r>
      <w:r w:rsidRPr="1E0FB60D">
        <w:t xml:space="preserve"> </w:t>
      </w:r>
      <w:r w:rsidRPr="1E0FB60D">
        <w:rPr>
          <w:i/>
          <w:iCs/>
          <w:color w:val="4472C4" w:themeColor="accent1"/>
        </w:rPr>
        <w:t>(conserver la mention correspondante)</w:t>
      </w:r>
      <w:r w:rsidRPr="1E0FB60D">
        <w:rPr>
          <w:color w:val="FF0000"/>
        </w:rPr>
        <w:t xml:space="preserve"> </w:t>
      </w:r>
      <w:r w:rsidRPr="1E0FB60D">
        <w:t xml:space="preserve">dans le </w:t>
      </w:r>
      <w:r w:rsidRPr="1E0FB60D">
        <w:rPr>
          <w:highlight w:val="yellow"/>
        </w:rPr>
        <w:t>1</w:t>
      </w:r>
      <w:r w:rsidRPr="1E0FB60D">
        <w:rPr>
          <w:highlight w:val="yellow"/>
          <w:vertAlign w:val="superscript"/>
        </w:rPr>
        <w:t>er</w:t>
      </w:r>
      <w:r w:rsidRPr="1E0FB60D">
        <w:rPr>
          <w:highlight w:val="yellow"/>
        </w:rPr>
        <w:t xml:space="preserve"> collège/2</w:t>
      </w:r>
      <w:r w:rsidRPr="1E0FB60D">
        <w:rPr>
          <w:highlight w:val="yellow"/>
          <w:vertAlign w:val="superscript"/>
        </w:rPr>
        <w:t>e</w:t>
      </w:r>
      <w:r w:rsidRPr="1E0FB60D">
        <w:rPr>
          <w:highlight w:val="yellow"/>
        </w:rPr>
        <w:t xml:space="preserve"> collège/3</w:t>
      </w:r>
      <w:r w:rsidRPr="1E0FB60D">
        <w:rPr>
          <w:highlight w:val="yellow"/>
          <w:vertAlign w:val="superscript"/>
        </w:rPr>
        <w:t>e</w:t>
      </w:r>
      <w:r w:rsidRPr="1E0FB60D">
        <w:rPr>
          <w:highlight w:val="yellow"/>
        </w:rPr>
        <w:t xml:space="preserve"> collège</w:t>
      </w:r>
      <w:r w:rsidRPr="1E0FB60D">
        <w:t xml:space="preserve"> </w:t>
      </w:r>
      <w:r w:rsidRPr="1E0FB60D">
        <w:rPr>
          <w:i/>
          <w:iCs/>
          <w:color w:val="4472C4" w:themeColor="accent1"/>
        </w:rPr>
        <w:t>(conserver la mention correspondante)</w:t>
      </w:r>
      <w:r w:rsidRPr="1E0FB60D">
        <w:t xml:space="preserve">, les listes de candidats pourront comporter un candidat </w:t>
      </w:r>
      <w:r w:rsidRPr="1E0FB60D">
        <w:rPr>
          <w:highlight w:val="yellow"/>
        </w:rPr>
        <w:t>homme/femme</w:t>
      </w:r>
      <w:r w:rsidRPr="1E0FB60D">
        <w:rPr>
          <w:color w:val="FF0000"/>
        </w:rPr>
        <w:t xml:space="preserve"> </w:t>
      </w:r>
      <w:r w:rsidRPr="1E0FB60D">
        <w:rPr>
          <w:i/>
          <w:iCs/>
          <w:color w:val="4472C4" w:themeColor="accent1"/>
        </w:rPr>
        <w:t>(conserver la mention du sexe sous-représenté)</w:t>
      </w:r>
      <w:r w:rsidRPr="1E0FB60D">
        <w:t>. Mais, ce candidat ne pourra pas être placé en première position sur la liste.</w:t>
      </w:r>
    </w:p>
    <w:p w14:paraId="555C3F9D" w14:textId="77777777" w:rsidR="00296A52" w:rsidRPr="00CE1A68" w:rsidRDefault="00296A52" w:rsidP="00296A52">
      <w:pPr>
        <w:spacing w:after="0"/>
        <w:jc w:val="both"/>
      </w:pPr>
    </w:p>
    <w:p w14:paraId="4F0141DA" w14:textId="77777777" w:rsidR="00296A52" w:rsidRPr="00CE1A68" w:rsidRDefault="00296A52" w:rsidP="00296A52">
      <w:pPr>
        <w:spacing w:after="0"/>
        <w:jc w:val="both"/>
      </w:pPr>
      <w:r w:rsidRPr="1E0FB60D">
        <w:t>En cas de nombre impair de sièges à pourvoir et de stricte égalité entre les femmes et les hommes inscrits sur les listes électorales, la liste comprend indifféremment un homme ou une femme supplémentaire.</w:t>
      </w:r>
    </w:p>
    <w:p w14:paraId="7E481D89" w14:textId="77777777" w:rsidR="00296A52" w:rsidRPr="00CE1A68" w:rsidRDefault="00296A52" w:rsidP="00296A52">
      <w:pPr>
        <w:spacing w:after="0"/>
        <w:jc w:val="both"/>
      </w:pPr>
    </w:p>
    <w:p w14:paraId="0CF4A1DE" w14:textId="5429530D" w:rsidR="0086419E" w:rsidRDefault="00296A52" w:rsidP="00296A52">
      <w:pPr>
        <w:spacing w:after="0"/>
        <w:jc w:val="both"/>
      </w:pPr>
      <w:r w:rsidRPr="1E0FB60D">
        <w:t xml:space="preserve">Les listes sont composées alternativement d'un candidat de chaque sexe jusqu'à épuisement des candidats de l’un des sexes. </w:t>
      </w:r>
    </w:p>
    <w:p w14:paraId="5063EF37" w14:textId="77777777" w:rsidR="0086419E" w:rsidRPr="00CE1A68" w:rsidRDefault="0086419E" w:rsidP="00296A52">
      <w:pPr>
        <w:spacing w:after="0"/>
        <w:jc w:val="both"/>
      </w:pPr>
    </w:p>
    <w:p w14:paraId="0758DBD6" w14:textId="77777777" w:rsidR="0086419E" w:rsidRPr="00CE1A68" w:rsidRDefault="0086419E" w:rsidP="0086419E">
      <w:pPr>
        <w:spacing w:after="0"/>
        <w:jc w:val="both"/>
      </w:pPr>
      <w:r w:rsidRPr="1E0FB60D">
        <w:t>Les listes dites libres ou sans étiquettes pourront donc être composées sans application de la règle de parité ou d’alternance.</w:t>
      </w:r>
    </w:p>
    <w:p w14:paraId="28B04CF1" w14:textId="15551ACF" w:rsidR="0086419E" w:rsidRDefault="0086419E" w:rsidP="00296A52">
      <w:pPr>
        <w:spacing w:after="0"/>
        <w:jc w:val="both"/>
      </w:pPr>
    </w:p>
    <w:p w14:paraId="7CF2384F" w14:textId="736728FB" w:rsidR="006C458E" w:rsidRDefault="006C458E" w:rsidP="00296A52">
      <w:pPr>
        <w:spacing w:after="0"/>
        <w:jc w:val="both"/>
      </w:pPr>
    </w:p>
    <w:p w14:paraId="579C0FCE" w14:textId="19173DF6" w:rsidR="006C458E" w:rsidRDefault="006C458E" w:rsidP="00296A52">
      <w:pPr>
        <w:spacing w:after="0"/>
        <w:jc w:val="both"/>
      </w:pPr>
    </w:p>
    <w:p w14:paraId="2BB0BDF7" w14:textId="36747E07" w:rsidR="006C458E" w:rsidRDefault="006C458E" w:rsidP="00296A52">
      <w:pPr>
        <w:spacing w:after="0"/>
        <w:jc w:val="both"/>
      </w:pPr>
    </w:p>
    <w:p w14:paraId="2E13AF75" w14:textId="443ED7F9" w:rsidR="006C458E" w:rsidRDefault="006C458E" w:rsidP="00296A52">
      <w:pPr>
        <w:spacing w:after="0"/>
        <w:jc w:val="both"/>
      </w:pPr>
    </w:p>
    <w:p w14:paraId="39F03556" w14:textId="77777777" w:rsidR="006C458E" w:rsidRDefault="006C458E" w:rsidP="00296A52">
      <w:pPr>
        <w:spacing w:after="0"/>
        <w:jc w:val="both"/>
      </w:pPr>
    </w:p>
    <w:p w14:paraId="7C787E8A" w14:textId="77777777" w:rsidR="006B1F3D" w:rsidRDefault="006B1F3D" w:rsidP="00296A52">
      <w:pPr>
        <w:spacing w:after="0"/>
        <w:jc w:val="both"/>
      </w:pPr>
    </w:p>
    <w:p w14:paraId="274670EC" w14:textId="1C63CB7B" w:rsidR="0086419E" w:rsidRPr="0086419E" w:rsidRDefault="008B4342" w:rsidP="008B4342">
      <w:pPr>
        <w:spacing w:after="0"/>
        <w:ind w:firstLine="708"/>
        <w:jc w:val="both"/>
        <w:rPr>
          <w:rFonts w:cstheme="minorHAnsi"/>
          <w:b/>
          <w:u w:val="single"/>
        </w:rPr>
      </w:pPr>
      <w:r>
        <w:rPr>
          <w:rFonts w:cstheme="minorHAnsi"/>
          <w:b/>
          <w:u w:val="single"/>
        </w:rPr>
        <w:lastRenderedPageBreak/>
        <w:t xml:space="preserve">4.2. </w:t>
      </w:r>
      <w:r w:rsidR="0086419E" w:rsidRPr="005542BB">
        <w:rPr>
          <w:rFonts w:cstheme="minorHAnsi"/>
          <w:b/>
          <w:u w:val="single"/>
        </w:rPr>
        <w:t xml:space="preserve">Etablissement </w:t>
      </w:r>
      <w:r w:rsidR="0086419E" w:rsidRPr="005542BB">
        <w:rPr>
          <w:rFonts w:cstheme="minorHAnsi"/>
          <w:b/>
          <w:highlight w:val="yellow"/>
          <w:u w:val="single"/>
        </w:rPr>
        <w:t>XXXXX</w:t>
      </w:r>
    </w:p>
    <w:p w14:paraId="0BADD80F" w14:textId="77777777" w:rsidR="0086419E" w:rsidRPr="00CE1A68" w:rsidRDefault="0086419E" w:rsidP="00296A52">
      <w:pPr>
        <w:spacing w:after="0"/>
        <w:jc w:val="both"/>
      </w:pPr>
    </w:p>
    <w:p w14:paraId="2417E4C2" w14:textId="77777777" w:rsidR="0086419E" w:rsidRPr="00CE1A68" w:rsidRDefault="0086419E" w:rsidP="0086419E">
      <w:pPr>
        <w:spacing w:after="0"/>
        <w:jc w:val="both"/>
      </w:pPr>
      <w:r w:rsidRPr="1E0FB60D">
        <w:t>La proportion de femmes et d'hommes pour chaque collège est la suivante :</w:t>
      </w:r>
    </w:p>
    <w:p w14:paraId="43AFBF57" w14:textId="77777777" w:rsidR="0086419E" w:rsidRPr="00CE1A68" w:rsidRDefault="0086419E" w:rsidP="0086419E">
      <w:pPr>
        <w:spacing w:after="0"/>
        <w:jc w:val="both"/>
      </w:pPr>
    </w:p>
    <w:tbl>
      <w:tblPr>
        <w:tblStyle w:val="Grilledutableau"/>
        <w:tblW w:w="0" w:type="auto"/>
        <w:tblLook w:val="04A0" w:firstRow="1" w:lastRow="0" w:firstColumn="1" w:lastColumn="0" w:noHBand="0" w:noVBand="1"/>
      </w:tblPr>
      <w:tblGrid>
        <w:gridCol w:w="3021"/>
        <w:gridCol w:w="3020"/>
        <w:gridCol w:w="3021"/>
      </w:tblGrid>
      <w:tr w:rsidR="0086419E" w14:paraId="0DA5F808" w14:textId="77777777" w:rsidTr="00010992">
        <w:tc>
          <w:tcPr>
            <w:tcW w:w="3021" w:type="dxa"/>
            <w:shd w:val="clear" w:color="auto" w:fill="F2F2F2" w:themeFill="background1" w:themeFillShade="F2"/>
          </w:tcPr>
          <w:p w14:paraId="484C56C7" w14:textId="77777777" w:rsidR="0086419E" w:rsidRDefault="0086419E" w:rsidP="00010992">
            <w:pPr>
              <w:jc w:val="center"/>
              <w:rPr>
                <w:b/>
                <w:bCs/>
              </w:rPr>
            </w:pPr>
            <w:r w:rsidRPr="1E0FB60D">
              <w:rPr>
                <w:b/>
                <w:bCs/>
              </w:rPr>
              <w:t>1</w:t>
            </w:r>
            <w:r w:rsidRPr="1E0FB60D">
              <w:rPr>
                <w:b/>
                <w:bCs/>
                <w:vertAlign w:val="superscript"/>
              </w:rPr>
              <w:t>er</w:t>
            </w:r>
            <w:r w:rsidRPr="1E0FB60D">
              <w:rPr>
                <w:b/>
                <w:bCs/>
              </w:rPr>
              <w:t xml:space="preserve"> collège</w:t>
            </w:r>
          </w:p>
        </w:tc>
        <w:tc>
          <w:tcPr>
            <w:tcW w:w="3020" w:type="dxa"/>
            <w:shd w:val="clear" w:color="auto" w:fill="F2F2F2" w:themeFill="background1" w:themeFillShade="F2"/>
          </w:tcPr>
          <w:p w14:paraId="33A9F8E5" w14:textId="77777777" w:rsidR="0086419E" w:rsidRDefault="0086419E" w:rsidP="00010992">
            <w:pPr>
              <w:jc w:val="center"/>
              <w:rPr>
                <w:b/>
                <w:bCs/>
              </w:rPr>
            </w:pPr>
            <w:r w:rsidRPr="1E0FB60D">
              <w:rPr>
                <w:b/>
                <w:bCs/>
              </w:rPr>
              <w:t>2</w:t>
            </w:r>
            <w:r w:rsidRPr="1E0FB60D">
              <w:rPr>
                <w:b/>
                <w:bCs/>
                <w:vertAlign w:val="superscript"/>
              </w:rPr>
              <w:t>ème</w:t>
            </w:r>
            <w:r w:rsidRPr="1E0FB60D">
              <w:rPr>
                <w:b/>
                <w:bCs/>
              </w:rPr>
              <w:t xml:space="preserve"> collège</w:t>
            </w:r>
          </w:p>
        </w:tc>
        <w:tc>
          <w:tcPr>
            <w:tcW w:w="3021" w:type="dxa"/>
            <w:shd w:val="clear" w:color="auto" w:fill="F2F2F2" w:themeFill="background1" w:themeFillShade="F2"/>
          </w:tcPr>
          <w:p w14:paraId="1ABE328C" w14:textId="77777777" w:rsidR="0086419E" w:rsidRDefault="0086419E" w:rsidP="00010992">
            <w:pPr>
              <w:jc w:val="center"/>
              <w:rPr>
                <w:b/>
                <w:bCs/>
                <w:color w:val="FF0000"/>
              </w:rPr>
            </w:pPr>
            <w:r w:rsidRPr="1E0FB60D">
              <w:rPr>
                <w:b/>
                <w:bCs/>
                <w:color w:val="FF0000"/>
              </w:rPr>
              <w:t>3</w:t>
            </w:r>
            <w:r w:rsidRPr="1E0FB60D">
              <w:rPr>
                <w:b/>
                <w:bCs/>
                <w:color w:val="FF0000"/>
                <w:vertAlign w:val="superscript"/>
              </w:rPr>
              <w:t>ème</w:t>
            </w:r>
            <w:r w:rsidRPr="1E0FB60D">
              <w:rPr>
                <w:b/>
                <w:bCs/>
                <w:color w:val="FF0000"/>
              </w:rPr>
              <w:t xml:space="preserve"> collège</w:t>
            </w:r>
          </w:p>
        </w:tc>
      </w:tr>
      <w:tr w:rsidR="0086419E" w14:paraId="7AC104B6" w14:textId="77777777" w:rsidTr="00010992">
        <w:tc>
          <w:tcPr>
            <w:tcW w:w="3021" w:type="dxa"/>
          </w:tcPr>
          <w:p w14:paraId="33291636" w14:textId="77777777" w:rsidR="0086419E" w:rsidRDefault="0086419E" w:rsidP="00010992">
            <w:pPr>
              <w:jc w:val="center"/>
            </w:pPr>
            <w:r w:rsidRPr="1E0FB60D">
              <w:rPr>
                <w:highlight w:val="yellow"/>
              </w:rPr>
              <w:t>XX</w:t>
            </w:r>
            <w:r w:rsidRPr="1E0FB60D">
              <w:t>% de femmes</w:t>
            </w:r>
          </w:p>
          <w:p w14:paraId="4A45DE26" w14:textId="77777777" w:rsidR="0086419E" w:rsidRDefault="0086419E" w:rsidP="00010992">
            <w:pPr>
              <w:jc w:val="center"/>
            </w:pPr>
            <w:r w:rsidRPr="1E0FB60D">
              <w:rPr>
                <w:highlight w:val="yellow"/>
              </w:rPr>
              <w:t>XX</w:t>
            </w:r>
            <w:r w:rsidRPr="1E0FB60D">
              <w:t>% d’hommes</w:t>
            </w:r>
          </w:p>
        </w:tc>
        <w:tc>
          <w:tcPr>
            <w:tcW w:w="3020" w:type="dxa"/>
          </w:tcPr>
          <w:p w14:paraId="75682B0C" w14:textId="77777777" w:rsidR="0086419E" w:rsidRDefault="0086419E" w:rsidP="00010992">
            <w:pPr>
              <w:jc w:val="center"/>
            </w:pPr>
            <w:r w:rsidRPr="1E0FB60D">
              <w:rPr>
                <w:highlight w:val="yellow"/>
              </w:rPr>
              <w:t>XX</w:t>
            </w:r>
            <w:r w:rsidRPr="1E0FB60D">
              <w:t>% de femmes</w:t>
            </w:r>
          </w:p>
          <w:p w14:paraId="384863FF" w14:textId="77777777" w:rsidR="0086419E" w:rsidRDefault="0086419E" w:rsidP="00010992">
            <w:pPr>
              <w:jc w:val="center"/>
            </w:pPr>
            <w:r w:rsidRPr="1E0FB60D">
              <w:rPr>
                <w:highlight w:val="yellow"/>
              </w:rPr>
              <w:t>XX</w:t>
            </w:r>
            <w:r w:rsidRPr="1E0FB60D">
              <w:t>% d’hommes</w:t>
            </w:r>
          </w:p>
        </w:tc>
        <w:tc>
          <w:tcPr>
            <w:tcW w:w="3021" w:type="dxa"/>
          </w:tcPr>
          <w:p w14:paraId="4C30F232" w14:textId="77777777" w:rsidR="0086419E" w:rsidRDefault="0086419E" w:rsidP="00010992">
            <w:pPr>
              <w:jc w:val="center"/>
              <w:rPr>
                <w:color w:val="FF0000"/>
              </w:rPr>
            </w:pPr>
            <w:r w:rsidRPr="1E0FB60D">
              <w:rPr>
                <w:color w:val="FF0000"/>
                <w:highlight w:val="yellow"/>
              </w:rPr>
              <w:t>XX</w:t>
            </w:r>
            <w:r w:rsidRPr="1E0FB60D">
              <w:rPr>
                <w:color w:val="FF0000"/>
              </w:rPr>
              <w:t>% de femmes</w:t>
            </w:r>
          </w:p>
          <w:p w14:paraId="0CC849B9" w14:textId="77777777" w:rsidR="0086419E" w:rsidRDefault="0086419E" w:rsidP="00010992">
            <w:pPr>
              <w:jc w:val="center"/>
              <w:rPr>
                <w:color w:val="FF0000"/>
              </w:rPr>
            </w:pPr>
            <w:r w:rsidRPr="1E0FB60D">
              <w:rPr>
                <w:color w:val="FF0000"/>
                <w:highlight w:val="yellow"/>
              </w:rPr>
              <w:t>XX</w:t>
            </w:r>
            <w:r w:rsidRPr="1E0FB60D">
              <w:rPr>
                <w:color w:val="FF0000"/>
              </w:rPr>
              <w:t>% d’hommes</w:t>
            </w:r>
          </w:p>
        </w:tc>
      </w:tr>
    </w:tbl>
    <w:p w14:paraId="59DEB765" w14:textId="77777777" w:rsidR="0086419E" w:rsidRPr="00CE1A68" w:rsidRDefault="0086419E" w:rsidP="0086419E">
      <w:pPr>
        <w:spacing w:after="0"/>
        <w:jc w:val="both"/>
      </w:pPr>
    </w:p>
    <w:p w14:paraId="502E9281" w14:textId="77777777" w:rsidR="0086419E" w:rsidRPr="00CE1A68" w:rsidRDefault="0086419E" w:rsidP="0086419E">
      <w:pPr>
        <w:spacing w:after="0"/>
        <w:jc w:val="both"/>
      </w:pPr>
      <w:r w:rsidRPr="1E0FB60D">
        <w:t>Compte tenu de la répartition des sièges entre les collèges, chaque liste présentée par une organisation syndicale doit comporter :</w:t>
      </w:r>
    </w:p>
    <w:p w14:paraId="25B73F86" w14:textId="77777777" w:rsidR="0086419E" w:rsidRPr="00CE1A68" w:rsidRDefault="0086419E" w:rsidP="0086419E">
      <w:pPr>
        <w:pStyle w:val="Paragraphedeliste"/>
        <w:numPr>
          <w:ilvl w:val="0"/>
          <w:numId w:val="3"/>
        </w:numPr>
        <w:spacing w:after="0"/>
        <w:jc w:val="both"/>
      </w:pPr>
      <w:r w:rsidRPr="1E0FB60D">
        <w:t>1</w:t>
      </w:r>
      <w:r w:rsidRPr="1E0FB60D">
        <w:rPr>
          <w:vertAlign w:val="superscript"/>
        </w:rPr>
        <w:t>er</w:t>
      </w:r>
      <w:r w:rsidRPr="1E0FB60D">
        <w:t xml:space="preserve"> collège : </w:t>
      </w:r>
      <w:r w:rsidRPr="1E0FB60D">
        <w:rPr>
          <w:highlight w:val="yellow"/>
        </w:rPr>
        <w:t>XX</w:t>
      </w:r>
      <w:r w:rsidRPr="1E0FB60D">
        <w:t> </w:t>
      </w:r>
      <w:r w:rsidRPr="1E0FB60D">
        <w:rPr>
          <w:i/>
          <w:iCs/>
          <w:color w:val="4472C4" w:themeColor="accent1"/>
        </w:rPr>
        <w:t>(nombre)</w:t>
      </w:r>
      <w:r w:rsidRPr="1E0FB60D">
        <w:t xml:space="preserve"> femmes et </w:t>
      </w:r>
      <w:r w:rsidRPr="1E0FB60D">
        <w:rPr>
          <w:highlight w:val="yellow"/>
        </w:rPr>
        <w:t>XX</w:t>
      </w:r>
      <w:r w:rsidRPr="1E0FB60D">
        <w:t> </w:t>
      </w:r>
      <w:r w:rsidRPr="1E0FB60D">
        <w:rPr>
          <w:i/>
          <w:iCs/>
          <w:color w:val="4472C4" w:themeColor="accent1"/>
        </w:rPr>
        <w:t>(nombre)</w:t>
      </w:r>
      <w:r w:rsidRPr="1E0FB60D">
        <w:t xml:space="preserve"> hommes pour le poste de titulaire et </w:t>
      </w:r>
      <w:r w:rsidRPr="1E0FB60D">
        <w:rPr>
          <w:highlight w:val="yellow"/>
        </w:rPr>
        <w:t>XX</w:t>
      </w:r>
      <w:r w:rsidRPr="1E0FB60D">
        <w:t xml:space="preserve"> </w:t>
      </w:r>
      <w:r w:rsidRPr="1E0FB60D">
        <w:rPr>
          <w:i/>
          <w:iCs/>
          <w:color w:val="4472C4" w:themeColor="accent1"/>
        </w:rPr>
        <w:t>(nombre)</w:t>
      </w:r>
      <w:r w:rsidRPr="1E0FB60D">
        <w:t xml:space="preserve"> femmes et </w:t>
      </w:r>
      <w:r w:rsidRPr="1E0FB60D">
        <w:rPr>
          <w:highlight w:val="yellow"/>
        </w:rPr>
        <w:t>XX</w:t>
      </w:r>
      <w:r w:rsidRPr="1E0FB60D">
        <w:t xml:space="preserve"> </w:t>
      </w:r>
      <w:r w:rsidRPr="1E0FB60D">
        <w:rPr>
          <w:i/>
          <w:iCs/>
          <w:color w:val="4472C4" w:themeColor="accent1"/>
        </w:rPr>
        <w:t>(nombre)</w:t>
      </w:r>
      <w:r w:rsidRPr="1E0FB60D">
        <w:t xml:space="preserve"> hommes pour le poste de suppléant ;</w:t>
      </w:r>
    </w:p>
    <w:p w14:paraId="020CB74C" w14:textId="77777777" w:rsidR="0086419E" w:rsidRPr="00CE1A68" w:rsidRDefault="0086419E" w:rsidP="0086419E">
      <w:pPr>
        <w:pStyle w:val="Paragraphedeliste"/>
        <w:numPr>
          <w:ilvl w:val="0"/>
          <w:numId w:val="3"/>
        </w:numPr>
        <w:spacing w:after="0"/>
        <w:jc w:val="both"/>
      </w:pPr>
      <w:r w:rsidRPr="3EF7A003">
        <w:t>2</w:t>
      </w:r>
      <w:r w:rsidRPr="3EF7A003">
        <w:rPr>
          <w:vertAlign w:val="superscript"/>
        </w:rPr>
        <w:t>e</w:t>
      </w:r>
      <w:r w:rsidRPr="3EF7A003">
        <w:t xml:space="preserve"> collège : </w:t>
      </w:r>
      <w:r w:rsidRPr="3EF7A003">
        <w:rPr>
          <w:highlight w:val="yellow"/>
        </w:rPr>
        <w:t>XX</w:t>
      </w:r>
      <w:r w:rsidRPr="3EF7A003">
        <w:t> </w:t>
      </w:r>
      <w:r w:rsidRPr="3EF7A003">
        <w:rPr>
          <w:i/>
          <w:iCs/>
          <w:color w:val="4471C4"/>
        </w:rPr>
        <w:t>(nombre)</w:t>
      </w:r>
      <w:r w:rsidRPr="3EF7A003">
        <w:t xml:space="preserve"> femmes et </w:t>
      </w:r>
      <w:r w:rsidRPr="3EF7A003">
        <w:rPr>
          <w:highlight w:val="yellow"/>
        </w:rPr>
        <w:t>XX</w:t>
      </w:r>
      <w:r w:rsidRPr="3EF7A003">
        <w:t> </w:t>
      </w:r>
      <w:r w:rsidRPr="3EF7A003">
        <w:rPr>
          <w:i/>
          <w:iCs/>
          <w:color w:val="4471C4"/>
        </w:rPr>
        <w:t>(nombre)</w:t>
      </w:r>
      <w:r w:rsidRPr="3EF7A003">
        <w:t xml:space="preserve"> hommes pour le poste de titulaire et </w:t>
      </w:r>
      <w:r w:rsidRPr="3EF7A003">
        <w:rPr>
          <w:highlight w:val="yellow"/>
        </w:rPr>
        <w:t>XX</w:t>
      </w:r>
      <w:r w:rsidRPr="3EF7A003">
        <w:t xml:space="preserve"> </w:t>
      </w:r>
      <w:r w:rsidRPr="3EF7A003">
        <w:rPr>
          <w:i/>
          <w:iCs/>
          <w:color w:val="4471C4"/>
        </w:rPr>
        <w:t>(nombre)</w:t>
      </w:r>
      <w:r w:rsidRPr="3EF7A003">
        <w:t xml:space="preserve"> femmes et </w:t>
      </w:r>
      <w:r w:rsidRPr="3EF7A003">
        <w:rPr>
          <w:highlight w:val="yellow"/>
        </w:rPr>
        <w:t>XX</w:t>
      </w:r>
      <w:r w:rsidRPr="3EF7A003">
        <w:t xml:space="preserve"> </w:t>
      </w:r>
      <w:r w:rsidRPr="3EF7A003">
        <w:rPr>
          <w:i/>
          <w:iCs/>
          <w:color w:val="4471C4"/>
        </w:rPr>
        <w:t>(nombre)</w:t>
      </w:r>
      <w:r w:rsidRPr="3EF7A003">
        <w:t xml:space="preserve"> hommes pour le poste de suppléant ;</w:t>
      </w:r>
    </w:p>
    <w:p w14:paraId="3CE09A41" w14:textId="77777777" w:rsidR="0086419E" w:rsidRPr="00CE1A68" w:rsidRDefault="0086419E" w:rsidP="0086419E">
      <w:pPr>
        <w:pStyle w:val="Paragraphedeliste"/>
        <w:numPr>
          <w:ilvl w:val="0"/>
          <w:numId w:val="3"/>
        </w:numPr>
        <w:spacing w:after="0"/>
        <w:jc w:val="both"/>
      </w:pPr>
      <w:r w:rsidRPr="1E0FB60D">
        <w:rPr>
          <w:b/>
          <w:bCs/>
          <w:color w:val="FF0000"/>
        </w:rPr>
        <w:t>Le cas échéant,</w:t>
      </w:r>
      <w:r w:rsidRPr="1E0FB60D">
        <w:t xml:space="preserve"> 3</w:t>
      </w:r>
      <w:r w:rsidRPr="1E0FB60D">
        <w:rPr>
          <w:vertAlign w:val="superscript"/>
        </w:rPr>
        <w:t>e</w:t>
      </w:r>
      <w:r w:rsidRPr="1E0FB60D">
        <w:t xml:space="preserve"> collège : </w:t>
      </w:r>
      <w:r w:rsidRPr="1E0FB60D">
        <w:rPr>
          <w:highlight w:val="yellow"/>
        </w:rPr>
        <w:t>XX</w:t>
      </w:r>
      <w:r w:rsidRPr="1E0FB60D">
        <w:t> </w:t>
      </w:r>
      <w:r w:rsidRPr="1E0FB60D">
        <w:rPr>
          <w:i/>
          <w:iCs/>
          <w:color w:val="4472C4" w:themeColor="accent1"/>
        </w:rPr>
        <w:t xml:space="preserve"> (nombre)</w:t>
      </w:r>
      <w:r w:rsidRPr="1E0FB60D">
        <w:t xml:space="preserve"> femmes et </w:t>
      </w:r>
      <w:r w:rsidRPr="1E0FB60D">
        <w:rPr>
          <w:highlight w:val="yellow"/>
        </w:rPr>
        <w:t>XX</w:t>
      </w:r>
      <w:r w:rsidRPr="1E0FB60D">
        <w:t> </w:t>
      </w:r>
      <w:r w:rsidRPr="1E0FB60D">
        <w:rPr>
          <w:i/>
          <w:iCs/>
          <w:color w:val="4472C4" w:themeColor="accent1"/>
        </w:rPr>
        <w:t xml:space="preserve"> (nombre)</w:t>
      </w:r>
      <w:r w:rsidRPr="1E0FB60D">
        <w:t xml:space="preserve"> hommes pour le poste de titulaire et </w:t>
      </w:r>
      <w:r w:rsidRPr="1E0FB60D">
        <w:rPr>
          <w:highlight w:val="yellow"/>
        </w:rPr>
        <w:t>XX</w:t>
      </w:r>
      <w:r w:rsidRPr="1E0FB60D">
        <w:t xml:space="preserve"> </w:t>
      </w:r>
      <w:r w:rsidRPr="1E0FB60D">
        <w:rPr>
          <w:i/>
          <w:iCs/>
          <w:color w:val="4472C4" w:themeColor="accent1"/>
        </w:rPr>
        <w:t>(nombre)</w:t>
      </w:r>
      <w:r w:rsidRPr="1E0FB60D">
        <w:t xml:space="preserve"> femmes et </w:t>
      </w:r>
      <w:r w:rsidRPr="1E0FB60D">
        <w:rPr>
          <w:highlight w:val="yellow"/>
        </w:rPr>
        <w:t>XX</w:t>
      </w:r>
      <w:r w:rsidRPr="1E0FB60D">
        <w:t xml:space="preserve"> </w:t>
      </w:r>
      <w:r w:rsidRPr="1E0FB60D">
        <w:rPr>
          <w:i/>
          <w:iCs/>
          <w:color w:val="4472C4" w:themeColor="accent1"/>
        </w:rPr>
        <w:t>(nombre)</w:t>
      </w:r>
      <w:r w:rsidRPr="1E0FB60D">
        <w:t xml:space="preserve"> hommes pour le poste de suppléant.</w:t>
      </w:r>
    </w:p>
    <w:p w14:paraId="0F8A7993" w14:textId="77777777" w:rsidR="0086419E" w:rsidRPr="00CE1A68" w:rsidRDefault="0086419E" w:rsidP="0086419E">
      <w:pPr>
        <w:pStyle w:val="Paragraphedeliste"/>
        <w:spacing w:after="0"/>
        <w:jc w:val="both"/>
      </w:pPr>
    </w:p>
    <w:p w14:paraId="4E66AB3B" w14:textId="77777777" w:rsidR="0086419E" w:rsidRPr="00CE1A68" w:rsidRDefault="0086419E" w:rsidP="0086419E">
      <w:pPr>
        <w:spacing w:after="0"/>
        <w:ind w:left="708"/>
        <w:jc w:val="both"/>
        <w:rPr>
          <w:b/>
          <w:bCs/>
          <w:color w:val="FF0000"/>
        </w:rPr>
      </w:pPr>
      <w:r w:rsidRPr="1E0FB60D">
        <w:rPr>
          <w:b/>
          <w:bCs/>
          <w:color w:val="FF0000"/>
        </w:rPr>
        <w:t xml:space="preserve">Le cas échéant, </w:t>
      </w:r>
      <w:r w:rsidRPr="1E0FB60D">
        <w:rPr>
          <w:b/>
          <w:bCs/>
          <w:color w:val="FF0000"/>
          <w:u w:val="single"/>
        </w:rPr>
        <w:t>insérer</w:t>
      </w:r>
      <w:r w:rsidRPr="1E0FB60D">
        <w:rPr>
          <w:b/>
          <w:bCs/>
          <w:color w:val="FF0000"/>
        </w:rPr>
        <w:t xml:space="preserve"> :</w:t>
      </w:r>
    </w:p>
    <w:p w14:paraId="53C3E46D" w14:textId="77777777" w:rsidR="0086419E" w:rsidRPr="00CE1A68" w:rsidRDefault="0086419E" w:rsidP="0086419E">
      <w:pPr>
        <w:spacing w:after="0"/>
        <w:ind w:left="708"/>
        <w:jc w:val="both"/>
      </w:pPr>
      <w:r w:rsidRPr="1E0FB60D">
        <w:t xml:space="preserve">L'application de la règle de représentation équilibrée aboutissant à exclure totalement les </w:t>
      </w:r>
      <w:r w:rsidRPr="1E0FB60D">
        <w:rPr>
          <w:highlight w:val="yellow"/>
        </w:rPr>
        <w:t>hommes/femmes</w:t>
      </w:r>
      <w:r w:rsidRPr="1E0FB60D">
        <w:t xml:space="preserve"> </w:t>
      </w:r>
      <w:r w:rsidRPr="1E0FB60D">
        <w:rPr>
          <w:i/>
          <w:iCs/>
          <w:color w:val="4472C4" w:themeColor="accent1"/>
        </w:rPr>
        <w:t>(conserver la mention correspondante)</w:t>
      </w:r>
      <w:r w:rsidRPr="1E0FB60D">
        <w:rPr>
          <w:color w:val="FF0000"/>
        </w:rPr>
        <w:t xml:space="preserve"> </w:t>
      </w:r>
      <w:r w:rsidRPr="1E0FB60D">
        <w:t xml:space="preserve">dans le </w:t>
      </w:r>
      <w:r w:rsidRPr="1E0FB60D">
        <w:rPr>
          <w:highlight w:val="yellow"/>
        </w:rPr>
        <w:t>1</w:t>
      </w:r>
      <w:r w:rsidRPr="1E0FB60D">
        <w:rPr>
          <w:highlight w:val="yellow"/>
          <w:vertAlign w:val="superscript"/>
        </w:rPr>
        <w:t>er</w:t>
      </w:r>
      <w:r w:rsidRPr="1E0FB60D">
        <w:rPr>
          <w:highlight w:val="yellow"/>
        </w:rPr>
        <w:t xml:space="preserve"> collège/2</w:t>
      </w:r>
      <w:r w:rsidRPr="1E0FB60D">
        <w:rPr>
          <w:highlight w:val="yellow"/>
          <w:vertAlign w:val="superscript"/>
        </w:rPr>
        <w:t>e</w:t>
      </w:r>
      <w:r w:rsidRPr="1E0FB60D">
        <w:rPr>
          <w:highlight w:val="yellow"/>
        </w:rPr>
        <w:t xml:space="preserve"> collège/3</w:t>
      </w:r>
      <w:r w:rsidRPr="1E0FB60D">
        <w:rPr>
          <w:highlight w:val="yellow"/>
          <w:vertAlign w:val="superscript"/>
        </w:rPr>
        <w:t>e</w:t>
      </w:r>
      <w:r w:rsidRPr="1E0FB60D">
        <w:rPr>
          <w:highlight w:val="yellow"/>
        </w:rPr>
        <w:t xml:space="preserve"> collège</w:t>
      </w:r>
      <w:r w:rsidRPr="1E0FB60D">
        <w:t xml:space="preserve"> </w:t>
      </w:r>
      <w:r w:rsidRPr="1E0FB60D">
        <w:rPr>
          <w:i/>
          <w:iCs/>
          <w:color w:val="4472C4" w:themeColor="accent1"/>
        </w:rPr>
        <w:t>(conserver la mention correspondante)</w:t>
      </w:r>
      <w:r w:rsidRPr="1E0FB60D">
        <w:t xml:space="preserve">, les listes de candidats pourront comporter un candidat </w:t>
      </w:r>
      <w:r w:rsidRPr="1E0FB60D">
        <w:rPr>
          <w:highlight w:val="yellow"/>
        </w:rPr>
        <w:t>homme/femme</w:t>
      </w:r>
      <w:r w:rsidRPr="1E0FB60D">
        <w:rPr>
          <w:color w:val="FF0000"/>
        </w:rPr>
        <w:t xml:space="preserve"> </w:t>
      </w:r>
      <w:r w:rsidRPr="1E0FB60D">
        <w:rPr>
          <w:i/>
          <w:iCs/>
          <w:color w:val="4472C4" w:themeColor="accent1"/>
        </w:rPr>
        <w:t>(conserver la mention du sexe sous-représenté)</w:t>
      </w:r>
      <w:r w:rsidRPr="1E0FB60D">
        <w:t>. Mais, ce candidat ne pourra pas être placé en première position sur la liste.</w:t>
      </w:r>
    </w:p>
    <w:p w14:paraId="1D1F1C51" w14:textId="77777777" w:rsidR="0086419E" w:rsidRPr="00CE1A68" w:rsidRDefault="0086419E" w:rsidP="0086419E">
      <w:pPr>
        <w:spacing w:after="0"/>
        <w:jc w:val="both"/>
      </w:pPr>
    </w:p>
    <w:p w14:paraId="4D8E066C" w14:textId="77777777" w:rsidR="0086419E" w:rsidRPr="00CE1A68" w:rsidRDefault="0086419E" w:rsidP="0086419E">
      <w:pPr>
        <w:spacing w:after="0"/>
        <w:jc w:val="both"/>
      </w:pPr>
      <w:r w:rsidRPr="1E0FB60D">
        <w:t>En cas de nombre impair de sièges à pourvoir et de stricte égalité entre les femmes et les hommes inscrits sur les listes électorales, la liste comprend indifféremment un homme ou une femme supplémentaire.</w:t>
      </w:r>
    </w:p>
    <w:p w14:paraId="5C994383" w14:textId="77777777" w:rsidR="0086419E" w:rsidRPr="00CE1A68" w:rsidRDefault="0086419E" w:rsidP="0086419E">
      <w:pPr>
        <w:spacing w:after="0"/>
        <w:jc w:val="both"/>
      </w:pPr>
    </w:p>
    <w:p w14:paraId="7EBFD01A" w14:textId="77777777" w:rsidR="0086419E" w:rsidRDefault="0086419E" w:rsidP="0086419E">
      <w:pPr>
        <w:spacing w:after="0"/>
        <w:jc w:val="both"/>
      </w:pPr>
      <w:r w:rsidRPr="1E0FB60D">
        <w:t xml:space="preserve">Les listes sont composées alternativement d'un candidat de chaque sexe jusqu'à épuisement des candidats de l’un des sexes. </w:t>
      </w:r>
    </w:p>
    <w:p w14:paraId="1F9F7BA5" w14:textId="77777777" w:rsidR="0086419E" w:rsidRPr="00CE1A68" w:rsidRDefault="0086419E" w:rsidP="0086419E">
      <w:pPr>
        <w:spacing w:after="0"/>
        <w:jc w:val="both"/>
      </w:pPr>
    </w:p>
    <w:p w14:paraId="445728B5" w14:textId="77777777" w:rsidR="0086419E" w:rsidRPr="00CE1A68" w:rsidRDefault="0086419E" w:rsidP="0086419E">
      <w:pPr>
        <w:spacing w:after="0"/>
        <w:jc w:val="both"/>
      </w:pPr>
      <w:r w:rsidRPr="1E0FB60D">
        <w:t>Les listes dites libres ou sans étiquettes pourront donc être composées sans application de la règle de parité ou d’alternance.</w:t>
      </w:r>
    </w:p>
    <w:p w14:paraId="70A118EC" w14:textId="4F9A5350" w:rsidR="00296A52" w:rsidRDefault="00296A52" w:rsidP="000C00B9">
      <w:pPr>
        <w:spacing w:after="0"/>
        <w:rPr>
          <w:rFonts w:cstheme="minorHAnsi"/>
        </w:rPr>
      </w:pPr>
    </w:p>
    <w:p w14:paraId="6E7B1487" w14:textId="77777777" w:rsidR="0086419E" w:rsidRPr="00B36641" w:rsidRDefault="0086419E" w:rsidP="000C00B9">
      <w:pPr>
        <w:spacing w:after="0"/>
        <w:rPr>
          <w:rFonts w:cstheme="minorHAnsi"/>
        </w:rPr>
      </w:pPr>
    </w:p>
    <w:p w14:paraId="085907F5" w14:textId="33778FAB" w:rsidR="000C00B9" w:rsidRPr="005542BB" w:rsidRDefault="000C00B9" w:rsidP="000C00B9">
      <w:pPr>
        <w:spacing w:after="0"/>
        <w:jc w:val="both"/>
        <w:rPr>
          <w:rFonts w:cstheme="minorHAnsi"/>
          <w:b/>
          <w:u w:val="single"/>
        </w:rPr>
      </w:pPr>
      <w:r w:rsidRPr="005542BB">
        <w:rPr>
          <w:rFonts w:cstheme="minorHAnsi"/>
          <w:b/>
          <w:u w:val="single"/>
        </w:rPr>
        <w:t xml:space="preserve">Article </w:t>
      </w:r>
      <w:r w:rsidR="0086419E">
        <w:rPr>
          <w:rFonts w:cstheme="minorHAnsi"/>
          <w:b/>
          <w:u w:val="single"/>
        </w:rPr>
        <w:t>5</w:t>
      </w:r>
      <w:r w:rsidRPr="005542BB">
        <w:rPr>
          <w:rFonts w:cstheme="minorHAnsi"/>
          <w:b/>
          <w:u w:val="single"/>
        </w:rPr>
        <w:t xml:space="preserve"> – Constitution et affichage des listes électorales</w:t>
      </w:r>
    </w:p>
    <w:p w14:paraId="5A92EE49" w14:textId="77777777" w:rsidR="000C00B9" w:rsidRPr="005542BB" w:rsidRDefault="000C00B9" w:rsidP="000C00B9">
      <w:pPr>
        <w:spacing w:after="0"/>
        <w:jc w:val="both"/>
        <w:rPr>
          <w:rFonts w:cstheme="minorHAnsi"/>
        </w:rPr>
      </w:pPr>
    </w:p>
    <w:p w14:paraId="51CC4DC5" w14:textId="77777777" w:rsidR="000C00B9" w:rsidRPr="005542BB" w:rsidRDefault="000C00B9" w:rsidP="000C00B9">
      <w:pPr>
        <w:spacing w:after="0"/>
        <w:jc w:val="both"/>
        <w:rPr>
          <w:rFonts w:cstheme="minorHAnsi"/>
        </w:rPr>
      </w:pPr>
      <w:bookmarkStart w:id="6" w:name="_Hlk531099839"/>
      <w:r w:rsidRPr="005542BB">
        <w:rPr>
          <w:rFonts w:cstheme="minorHAnsi"/>
        </w:rPr>
        <w:t xml:space="preserve">Conformément aux dispositions légales en vigueur, </w:t>
      </w:r>
      <w:r w:rsidRPr="005542BB">
        <w:rPr>
          <w:rFonts w:cstheme="minorHAnsi"/>
          <w:bCs/>
        </w:rPr>
        <w:t>sont</w:t>
      </w:r>
      <w:r w:rsidRPr="005542BB">
        <w:rPr>
          <w:rFonts w:cstheme="minorHAnsi"/>
          <w:b/>
          <w:bCs/>
        </w:rPr>
        <w:t xml:space="preserve"> électeurs</w:t>
      </w:r>
      <w:r w:rsidRPr="005542BB">
        <w:rPr>
          <w:rFonts w:cstheme="minorHAnsi"/>
        </w:rPr>
        <w:t>, les salariés des deux sexes qui, à la date du premier tour du scrutin :</w:t>
      </w:r>
    </w:p>
    <w:p w14:paraId="25D063F2" w14:textId="77777777" w:rsidR="000C00B9" w:rsidRPr="005542BB" w:rsidRDefault="000C00B9" w:rsidP="000C00B9">
      <w:pPr>
        <w:numPr>
          <w:ilvl w:val="0"/>
          <w:numId w:val="2"/>
        </w:numPr>
        <w:tabs>
          <w:tab w:val="clear" w:pos="720"/>
          <w:tab w:val="num" w:pos="1065"/>
        </w:tabs>
        <w:spacing w:after="0"/>
        <w:jc w:val="both"/>
        <w:rPr>
          <w:rFonts w:cstheme="minorHAnsi"/>
        </w:rPr>
      </w:pPr>
      <w:r w:rsidRPr="005542BB">
        <w:rPr>
          <w:rFonts w:cstheme="minorHAnsi"/>
        </w:rPr>
        <w:t>ont 16 ans accomplis,</w:t>
      </w:r>
    </w:p>
    <w:p w14:paraId="46970B89" w14:textId="77777777" w:rsidR="000C00B9" w:rsidRPr="005542BB" w:rsidRDefault="000C00B9" w:rsidP="000C00B9">
      <w:pPr>
        <w:numPr>
          <w:ilvl w:val="0"/>
          <w:numId w:val="2"/>
        </w:numPr>
        <w:tabs>
          <w:tab w:val="clear" w:pos="720"/>
          <w:tab w:val="num" w:pos="1065"/>
        </w:tabs>
        <w:spacing w:after="0"/>
        <w:jc w:val="both"/>
        <w:rPr>
          <w:rFonts w:cstheme="minorHAnsi"/>
        </w:rPr>
      </w:pPr>
      <w:r w:rsidRPr="005542BB">
        <w:rPr>
          <w:rFonts w:cstheme="minorHAnsi"/>
        </w:rPr>
        <w:t xml:space="preserve">ont 3 mois d’ancienneté dans l’entreprise, </w:t>
      </w:r>
    </w:p>
    <w:p w14:paraId="2BA271B2" w14:textId="77777777" w:rsidR="000C00B9" w:rsidRPr="005542BB" w:rsidRDefault="000C00B9" w:rsidP="000C00B9">
      <w:pPr>
        <w:numPr>
          <w:ilvl w:val="0"/>
          <w:numId w:val="2"/>
        </w:numPr>
        <w:tabs>
          <w:tab w:val="clear" w:pos="720"/>
          <w:tab w:val="num" w:pos="1065"/>
        </w:tabs>
        <w:spacing w:after="0"/>
        <w:jc w:val="both"/>
        <w:rPr>
          <w:rFonts w:cstheme="minorHAnsi"/>
        </w:rPr>
      </w:pPr>
      <w:r w:rsidRPr="005542BB">
        <w:rPr>
          <w:rFonts w:cstheme="minorHAnsi"/>
        </w:rPr>
        <w:t>ne font pas l'objet d'une interdiction, déchéance ou incapacité relatives à leurs droits civiques (articles L. 5 et L. 6 du Code électoral).</w:t>
      </w:r>
    </w:p>
    <w:bookmarkEnd w:id="6"/>
    <w:p w14:paraId="11F074DC" w14:textId="77777777" w:rsidR="000C00B9" w:rsidRPr="005542BB" w:rsidRDefault="000C00B9" w:rsidP="000C00B9">
      <w:pPr>
        <w:spacing w:after="0"/>
        <w:jc w:val="both"/>
        <w:rPr>
          <w:rFonts w:cstheme="minorHAnsi"/>
        </w:rPr>
      </w:pPr>
    </w:p>
    <w:p w14:paraId="50BFE26E" w14:textId="77777777" w:rsidR="000C00B9" w:rsidRPr="005542BB" w:rsidRDefault="000C00B9" w:rsidP="000C00B9">
      <w:pPr>
        <w:spacing w:after="0"/>
        <w:ind w:left="708"/>
        <w:jc w:val="both"/>
        <w:rPr>
          <w:rFonts w:cstheme="minorHAnsi"/>
          <w:b/>
          <w:color w:val="FF0000"/>
        </w:rPr>
      </w:pPr>
      <w:r w:rsidRPr="005542BB">
        <w:rPr>
          <w:rFonts w:cstheme="minorHAnsi"/>
          <w:b/>
          <w:color w:val="FF0000"/>
        </w:rPr>
        <w:t xml:space="preserve">Si salariés mis à disposition dans l’entreprise, </w:t>
      </w:r>
      <w:r w:rsidRPr="005542BB">
        <w:rPr>
          <w:rFonts w:cstheme="minorHAnsi"/>
          <w:b/>
          <w:color w:val="FF0000"/>
          <w:u w:val="single"/>
        </w:rPr>
        <w:t>insérer</w:t>
      </w:r>
      <w:r w:rsidRPr="005542BB">
        <w:rPr>
          <w:rFonts w:cstheme="minorHAnsi"/>
          <w:b/>
          <w:color w:val="FF0000"/>
        </w:rPr>
        <w:t xml:space="preserve"> : </w:t>
      </w:r>
    </w:p>
    <w:p w14:paraId="6C5E6CE0" w14:textId="19AE7867" w:rsidR="000C00B9" w:rsidRPr="0086419E" w:rsidRDefault="000C00B9" w:rsidP="000C00B9">
      <w:pPr>
        <w:spacing w:after="0"/>
        <w:ind w:left="708"/>
        <w:jc w:val="both"/>
        <w:rPr>
          <w:rFonts w:cstheme="minorHAnsi"/>
          <w:color w:val="000000" w:themeColor="text1"/>
        </w:rPr>
      </w:pPr>
      <w:r w:rsidRPr="0086419E">
        <w:rPr>
          <w:rFonts w:cstheme="minorHAnsi"/>
          <w:color w:val="000000" w:themeColor="text1"/>
        </w:rPr>
        <w:t xml:space="preserve">Les salariés mis à disposition, présents dans les locaux d’un établissement et qui remplissent une condition de présence de douze mois continus, peuvent être électeur dans ledit établissement. Ces derniers doivent alors choisir s'ils votent dans l’entreprise qui les emploie </w:t>
      </w:r>
      <w:r w:rsidRPr="0086419E">
        <w:rPr>
          <w:rFonts w:cstheme="minorHAnsi"/>
          <w:color w:val="000000" w:themeColor="text1"/>
        </w:rPr>
        <w:lastRenderedPageBreak/>
        <w:t xml:space="preserve">ou dans l’établissement concerné. Ils feront connaître le choix à la Direction avant le </w:t>
      </w:r>
      <w:r w:rsidRPr="0086419E">
        <w:rPr>
          <w:rFonts w:cstheme="minorHAnsi"/>
          <w:color w:val="000000" w:themeColor="text1"/>
          <w:highlight w:val="yellow"/>
        </w:rPr>
        <w:t>XX/XX/XXXX</w:t>
      </w:r>
      <w:r w:rsidR="0086419E">
        <w:rPr>
          <w:rFonts w:cstheme="minorHAnsi"/>
          <w:color w:val="000000" w:themeColor="text1"/>
        </w:rPr>
        <w:t xml:space="preserve"> </w:t>
      </w:r>
      <w:r w:rsidR="0086419E" w:rsidRPr="1E0FB60D">
        <w:rPr>
          <w:i/>
          <w:iCs/>
          <w:color w:val="4472C4" w:themeColor="accent1"/>
        </w:rPr>
        <w:t>(renseigner la date de publication des listes électorales)</w:t>
      </w:r>
      <w:r w:rsidR="0086419E" w:rsidRPr="0086419E">
        <w:rPr>
          <w:color w:val="000000" w:themeColor="text1"/>
        </w:rPr>
        <w:t>.</w:t>
      </w:r>
    </w:p>
    <w:p w14:paraId="7D83C22F" w14:textId="77777777" w:rsidR="000C00B9" w:rsidRPr="005542BB" w:rsidRDefault="000C00B9" w:rsidP="000C00B9">
      <w:pPr>
        <w:spacing w:after="0"/>
        <w:jc w:val="both"/>
        <w:rPr>
          <w:rFonts w:cstheme="minorHAnsi"/>
        </w:rPr>
      </w:pPr>
    </w:p>
    <w:p w14:paraId="42BD8C2C" w14:textId="5849267F" w:rsidR="000C00B9" w:rsidRPr="005542BB" w:rsidRDefault="000C00B9" w:rsidP="000C00B9">
      <w:pPr>
        <w:spacing w:after="0"/>
        <w:jc w:val="both"/>
        <w:rPr>
          <w:rFonts w:cstheme="minorHAnsi"/>
        </w:rPr>
      </w:pPr>
      <w:r w:rsidRPr="005542BB">
        <w:rPr>
          <w:rFonts w:cstheme="minorHAnsi"/>
        </w:rPr>
        <w:t xml:space="preserve">Les listes électorales de chaque établissement et de chaque collège seront arrêtées par la Direction à la date du premier tour des élections, soit le </w:t>
      </w:r>
      <w:r w:rsidRPr="005542BB">
        <w:rPr>
          <w:rFonts w:cstheme="minorHAnsi"/>
          <w:highlight w:val="yellow"/>
        </w:rPr>
        <w:t>XX/XX/XXXX</w:t>
      </w:r>
      <w:r w:rsidR="0086419E">
        <w:rPr>
          <w:rFonts w:cstheme="minorHAnsi"/>
        </w:rPr>
        <w:t xml:space="preserve"> </w:t>
      </w:r>
      <w:r w:rsidR="0086419E" w:rsidRPr="1E0FB60D">
        <w:rPr>
          <w:i/>
          <w:iCs/>
          <w:color w:val="4472C4" w:themeColor="accent1"/>
        </w:rPr>
        <w:t>(renseigner la date du 1</w:t>
      </w:r>
      <w:r w:rsidR="0086419E" w:rsidRPr="1E0FB60D">
        <w:rPr>
          <w:i/>
          <w:iCs/>
          <w:color w:val="4472C4" w:themeColor="accent1"/>
          <w:vertAlign w:val="superscript"/>
        </w:rPr>
        <w:t>er</w:t>
      </w:r>
      <w:r w:rsidR="0086419E" w:rsidRPr="1E0FB60D">
        <w:rPr>
          <w:i/>
          <w:iCs/>
          <w:color w:val="4472C4" w:themeColor="accent1"/>
        </w:rPr>
        <w:t xml:space="preserve"> tour ou d’ouverture de celui-ci s’il est organisé sur plusieurs jours)</w:t>
      </w:r>
      <w:r w:rsidRPr="005542BB">
        <w:rPr>
          <w:rFonts w:cstheme="minorHAnsi"/>
        </w:rPr>
        <w:t>. Elles doivent mentionner les nom et prénom, l'ancienneté dans l'entreprise et la date de naissance de chaque électeur.</w:t>
      </w:r>
    </w:p>
    <w:p w14:paraId="7CB73AA3" w14:textId="77777777" w:rsidR="000C00B9" w:rsidRPr="005542BB" w:rsidRDefault="000C00B9" w:rsidP="000C00B9">
      <w:pPr>
        <w:spacing w:after="0"/>
        <w:jc w:val="both"/>
        <w:rPr>
          <w:rFonts w:cstheme="minorHAnsi"/>
        </w:rPr>
      </w:pPr>
    </w:p>
    <w:p w14:paraId="71F63A65" w14:textId="77777777" w:rsidR="0086419E" w:rsidRPr="00CE1A68" w:rsidRDefault="000C00B9" w:rsidP="0086419E">
      <w:pPr>
        <w:spacing w:after="0"/>
        <w:jc w:val="both"/>
      </w:pPr>
      <w:r w:rsidRPr="005542BB">
        <w:rPr>
          <w:rFonts w:cstheme="minorHAnsi"/>
        </w:rPr>
        <w:t xml:space="preserve">Dans chaque établissement, les listes électorales correspondantes seront </w:t>
      </w:r>
      <w:r w:rsidR="0086419E" w:rsidRPr="1E0FB60D">
        <w:rPr>
          <w:highlight w:val="yellow"/>
        </w:rPr>
        <w:t>affichées sur les panneaux réservés à l'entreprise/diffusées par mail/Intranet/envoyés par courrier</w:t>
      </w:r>
      <w:r w:rsidR="0086419E" w:rsidRPr="1E0FB60D">
        <w:t xml:space="preserve"> </w:t>
      </w:r>
      <w:r w:rsidR="0086419E" w:rsidRPr="1E0FB60D">
        <w:rPr>
          <w:i/>
          <w:iCs/>
          <w:color w:val="4472C4" w:themeColor="accent1"/>
        </w:rPr>
        <w:t>(conserver la ou les mentions souhaitées)</w:t>
      </w:r>
      <w:r w:rsidR="0086419E" w:rsidRPr="1E0FB60D">
        <w:t xml:space="preserve"> </w:t>
      </w:r>
      <w:r w:rsidR="0086419E" w:rsidRPr="1E0FB60D">
        <w:rPr>
          <w:b/>
          <w:bCs/>
        </w:rPr>
        <w:t xml:space="preserve">le </w:t>
      </w:r>
      <w:r w:rsidR="0086419E" w:rsidRPr="1E0FB60D">
        <w:rPr>
          <w:b/>
          <w:bCs/>
          <w:highlight w:val="yellow"/>
        </w:rPr>
        <w:t>XX/XX/XXXX</w:t>
      </w:r>
      <w:r w:rsidR="0086419E" w:rsidRPr="1E0FB60D">
        <w:t xml:space="preserve"> </w:t>
      </w:r>
      <w:r w:rsidR="0086419E" w:rsidRPr="1E0FB60D">
        <w:rPr>
          <w:i/>
          <w:iCs/>
          <w:color w:val="4472C4" w:themeColor="accent1"/>
        </w:rPr>
        <w:t>(renseigner la date de publication des listes électorales)</w:t>
      </w:r>
      <w:r w:rsidR="0086419E" w:rsidRPr="1E0FB60D">
        <w:rPr>
          <w:color w:val="FF0000"/>
        </w:rPr>
        <w:t xml:space="preserve"> </w:t>
      </w:r>
      <w:r w:rsidR="0086419E" w:rsidRPr="1E0FB60D">
        <w:t>et pourront être actualisées jusqu’à 4 jours avant le 1</w:t>
      </w:r>
      <w:r w:rsidR="0086419E" w:rsidRPr="1E0FB60D">
        <w:rPr>
          <w:vertAlign w:val="superscript"/>
        </w:rPr>
        <w:t>er</w:t>
      </w:r>
      <w:r w:rsidR="0086419E" w:rsidRPr="1E0FB60D">
        <w:t xml:space="preserve"> tour.</w:t>
      </w:r>
    </w:p>
    <w:p w14:paraId="7F388AAE" w14:textId="0E2B1760" w:rsidR="000C00B9" w:rsidRPr="005542BB" w:rsidRDefault="000C00B9" w:rsidP="000C00B9">
      <w:pPr>
        <w:spacing w:after="0"/>
        <w:jc w:val="both"/>
        <w:rPr>
          <w:rFonts w:cstheme="minorHAnsi"/>
        </w:rPr>
      </w:pPr>
    </w:p>
    <w:p w14:paraId="372D248E" w14:textId="77777777" w:rsidR="000C00B9" w:rsidRPr="005542BB" w:rsidRDefault="000C00B9" w:rsidP="000C00B9">
      <w:pPr>
        <w:spacing w:after="0"/>
        <w:jc w:val="both"/>
        <w:rPr>
          <w:rFonts w:cstheme="minorHAnsi"/>
        </w:rPr>
      </w:pPr>
    </w:p>
    <w:p w14:paraId="59E0326D" w14:textId="59AFF184" w:rsidR="000C00B9" w:rsidRPr="005542BB" w:rsidRDefault="000C00B9" w:rsidP="000C00B9">
      <w:pPr>
        <w:spacing w:after="0"/>
        <w:jc w:val="both"/>
        <w:rPr>
          <w:rFonts w:cstheme="minorHAnsi"/>
          <w:b/>
          <w:u w:val="single"/>
        </w:rPr>
      </w:pPr>
      <w:r w:rsidRPr="005542BB">
        <w:rPr>
          <w:rFonts w:cstheme="minorHAnsi"/>
          <w:b/>
          <w:u w:val="single"/>
        </w:rPr>
        <w:t xml:space="preserve">Article </w:t>
      </w:r>
      <w:r w:rsidR="006B1F3D">
        <w:rPr>
          <w:rFonts w:cstheme="minorHAnsi"/>
          <w:b/>
          <w:u w:val="single"/>
        </w:rPr>
        <w:t>6</w:t>
      </w:r>
      <w:r w:rsidRPr="005542BB">
        <w:rPr>
          <w:rFonts w:cstheme="minorHAnsi"/>
          <w:b/>
          <w:u w:val="single"/>
        </w:rPr>
        <w:t>– Candidatures des salariés</w:t>
      </w:r>
    </w:p>
    <w:p w14:paraId="08FB6D72" w14:textId="77777777" w:rsidR="000C00B9" w:rsidRPr="005542BB" w:rsidRDefault="000C00B9" w:rsidP="000C00B9">
      <w:pPr>
        <w:spacing w:after="0"/>
        <w:jc w:val="both"/>
        <w:rPr>
          <w:rFonts w:cstheme="minorHAnsi"/>
        </w:rPr>
      </w:pPr>
    </w:p>
    <w:p w14:paraId="62F9827F" w14:textId="77777777" w:rsidR="0086419E" w:rsidRDefault="0086419E" w:rsidP="0086419E">
      <w:pPr>
        <w:spacing w:after="0"/>
        <w:jc w:val="both"/>
      </w:pPr>
    </w:p>
    <w:p w14:paraId="19102A37" w14:textId="77777777" w:rsidR="0086419E" w:rsidRPr="009F3982" w:rsidRDefault="0086419E" w:rsidP="009F3982">
      <w:pPr>
        <w:spacing w:after="0"/>
        <w:ind w:firstLine="708"/>
        <w:jc w:val="both"/>
        <w:rPr>
          <w:b/>
          <w:bCs/>
          <w:i/>
          <w:iCs/>
          <w:u w:val="single"/>
        </w:rPr>
      </w:pPr>
      <w:r w:rsidRPr="009F3982">
        <w:rPr>
          <w:b/>
          <w:bCs/>
          <w:i/>
          <w:iCs/>
          <w:u w:val="single"/>
        </w:rPr>
        <w:t>6.1. Conditions d’éligibilité</w:t>
      </w:r>
    </w:p>
    <w:p w14:paraId="1C303EEC" w14:textId="77777777" w:rsidR="0086419E" w:rsidRDefault="0086419E" w:rsidP="0086419E">
      <w:pPr>
        <w:spacing w:after="0"/>
        <w:jc w:val="both"/>
      </w:pPr>
    </w:p>
    <w:p w14:paraId="01EAAD65" w14:textId="77777777" w:rsidR="0086419E" w:rsidRPr="00CE1A68" w:rsidRDefault="0086419E" w:rsidP="0086419E">
      <w:pPr>
        <w:spacing w:after="0"/>
        <w:jc w:val="both"/>
        <w:rPr>
          <w:rFonts w:cstheme="minorHAnsi"/>
        </w:rPr>
      </w:pPr>
      <w:r w:rsidRPr="00CE1A68">
        <w:rPr>
          <w:rFonts w:cstheme="minorHAnsi"/>
        </w:rPr>
        <w:t>Conformément aux dispositions légales en vigueur, s</w:t>
      </w:r>
      <w:r w:rsidRPr="00CE1A68">
        <w:rPr>
          <w:rFonts w:cstheme="minorHAnsi"/>
          <w:bCs/>
        </w:rPr>
        <w:t>ont</w:t>
      </w:r>
      <w:r w:rsidRPr="00CE1A68">
        <w:rPr>
          <w:rFonts w:cstheme="minorHAnsi"/>
          <w:b/>
          <w:bCs/>
        </w:rPr>
        <w:t xml:space="preserve"> éligibles</w:t>
      </w:r>
      <w:r w:rsidRPr="00CE1A68">
        <w:rPr>
          <w:rFonts w:cstheme="minorHAnsi"/>
          <w:bCs/>
        </w:rPr>
        <w:t>,</w:t>
      </w:r>
      <w:r w:rsidRPr="00CE1A68">
        <w:rPr>
          <w:rFonts w:cstheme="minorHAnsi"/>
        </w:rPr>
        <w:t xml:space="preserve"> les électeurs qui, à la date du premier tour du scrutin : </w:t>
      </w:r>
    </w:p>
    <w:p w14:paraId="230A9E03" w14:textId="77777777" w:rsidR="0086419E" w:rsidRPr="00CE1A68" w:rsidRDefault="0086419E" w:rsidP="0086419E">
      <w:pPr>
        <w:numPr>
          <w:ilvl w:val="0"/>
          <w:numId w:val="2"/>
        </w:numPr>
        <w:tabs>
          <w:tab w:val="clear" w:pos="720"/>
          <w:tab w:val="num" w:pos="1065"/>
        </w:tabs>
        <w:spacing w:after="0"/>
        <w:jc w:val="both"/>
        <w:rPr>
          <w:rFonts w:cstheme="minorHAnsi"/>
        </w:rPr>
      </w:pPr>
      <w:r w:rsidRPr="00CE1A68">
        <w:rPr>
          <w:rFonts w:cstheme="minorHAnsi"/>
        </w:rPr>
        <w:t xml:space="preserve">ont 18 ans accomplis, </w:t>
      </w:r>
    </w:p>
    <w:p w14:paraId="695C93E9" w14:textId="77777777" w:rsidR="0086419E" w:rsidRPr="00CE1A68" w:rsidRDefault="0086419E" w:rsidP="0086419E">
      <w:pPr>
        <w:numPr>
          <w:ilvl w:val="0"/>
          <w:numId w:val="2"/>
        </w:numPr>
        <w:tabs>
          <w:tab w:val="clear" w:pos="720"/>
          <w:tab w:val="num" w:pos="1065"/>
        </w:tabs>
        <w:spacing w:after="0"/>
        <w:jc w:val="both"/>
        <w:rPr>
          <w:rFonts w:cstheme="minorHAnsi"/>
        </w:rPr>
      </w:pPr>
      <w:r w:rsidRPr="00CE1A68">
        <w:rPr>
          <w:rFonts w:cstheme="minorHAnsi"/>
        </w:rPr>
        <w:t>ont travaillé dans l’entreprise depuis un an au moins</w:t>
      </w:r>
      <w:r>
        <w:rPr>
          <w:rFonts w:cstheme="minorHAnsi"/>
        </w:rPr>
        <w:t xml:space="preserve"> (ancienneté continue ou non)</w:t>
      </w:r>
      <w:r w:rsidRPr="00CE1A68">
        <w:rPr>
          <w:rFonts w:cstheme="minorHAnsi"/>
        </w:rPr>
        <w:t>,</w:t>
      </w:r>
    </w:p>
    <w:p w14:paraId="1FA332AE" w14:textId="77777777" w:rsidR="0086419E" w:rsidRPr="00CE1A68" w:rsidRDefault="0086419E" w:rsidP="0086419E">
      <w:pPr>
        <w:numPr>
          <w:ilvl w:val="0"/>
          <w:numId w:val="2"/>
        </w:numPr>
        <w:tabs>
          <w:tab w:val="clear" w:pos="720"/>
          <w:tab w:val="num" w:pos="1065"/>
        </w:tabs>
        <w:spacing w:after="0"/>
        <w:jc w:val="both"/>
      </w:pPr>
      <w:r w:rsidRPr="1E0FB60D">
        <w:t>ne sont pas conjoint, partenaire d'un pacte civil de solidarité, concubin, ascendants, descendants, frères, sœurs et alliés au même degré de l'employeur.</w:t>
      </w:r>
    </w:p>
    <w:p w14:paraId="52DBF94D" w14:textId="77777777" w:rsidR="0086419E" w:rsidRDefault="0086419E" w:rsidP="0086419E">
      <w:pPr>
        <w:tabs>
          <w:tab w:val="num" w:pos="1065"/>
        </w:tabs>
        <w:spacing w:after="0"/>
        <w:jc w:val="both"/>
      </w:pPr>
    </w:p>
    <w:p w14:paraId="5BF7F2BC" w14:textId="77777777" w:rsidR="0086419E" w:rsidRDefault="0086419E" w:rsidP="0086419E">
      <w:pPr>
        <w:spacing w:after="0"/>
        <w:ind w:left="708"/>
        <w:jc w:val="both"/>
        <w:rPr>
          <w:b/>
          <w:bCs/>
          <w:color w:val="FF0000"/>
        </w:rPr>
      </w:pPr>
      <w:r w:rsidRPr="1E0FB60D">
        <w:rPr>
          <w:b/>
          <w:bCs/>
          <w:color w:val="FF0000"/>
        </w:rPr>
        <w:t xml:space="preserve">Si salariés mis à disposition dans l’entreprise, </w:t>
      </w:r>
      <w:r w:rsidRPr="1E0FB60D">
        <w:rPr>
          <w:b/>
          <w:bCs/>
          <w:color w:val="FF0000"/>
          <w:u w:val="single"/>
        </w:rPr>
        <w:t>insérer</w:t>
      </w:r>
      <w:r w:rsidRPr="1E0FB60D">
        <w:rPr>
          <w:b/>
          <w:bCs/>
          <w:color w:val="FF0000"/>
        </w:rPr>
        <w:t xml:space="preserve"> : </w:t>
      </w:r>
    </w:p>
    <w:p w14:paraId="5228087D" w14:textId="77777777" w:rsidR="0086419E" w:rsidRDefault="0086419E" w:rsidP="0086419E">
      <w:pPr>
        <w:spacing w:after="0"/>
        <w:ind w:left="708"/>
        <w:jc w:val="both"/>
        <w:rPr>
          <w:i/>
          <w:iCs/>
          <w:color w:val="5B9BD5" w:themeColor="accent5"/>
        </w:rPr>
      </w:pPr>
      <w:r w:rsidRPr="1E0FB60D">
        <w:t xml:space="preserve">Il est rappelé que les salariés mis à disposition ne peuvent pas être candidat à l’élection du Comité Social et Economique de l’entreprise </w:t>
      </w:r>
      <w:r>
        <w:t>susvisée.</w:t>
      </w:r>
    </w:p>
    <w:p w14:paraId="7D506EA1" w14:textId="11B11352" w:rsidR="009F3982" w:rsidRDefault="009F3982" w:rsidP="0086419E">
      <w:pPr>
        <w:spacing w:after="0"/>
        <w:jc w:val="both"/>
      </w:pPr>
    </w:p>
    <w:p w14:paraId="513EFBF1" w14:textId="77777777" w:rsidR="009F3982" w:rsidRDefault="009F3982" w:rsidP="0086419E">
      <w:pPr>
        <w:spacing w:after="0"/>
        <w:jc w:val="both"/>
      </w:pPr>
    </w:p>
    <w:p w14:paraId="654B162E" w14:textId="77777777" w:rsidR="0086419E" w:rsidRPr="009F3982" w:rsidRDefault="0086419E" w:rsidP="009F3982">
      <w:pPr>
        <w:spacing w:after="0"/>
        <w:ind w:firstLine="708"/>
        <w:jc w:val="both"/>
        <w:rPr>
          <w:b/>
          <w:bCs/>
          <w:i/>
          <w:iCs/>
          <w:u w:val="single"/>
        </w:rPr>
      </w:pPr>
      <w:r w:rsidRPr="009F3982">
        <w:rPr>
          <w:b/>
          <w:bCs/>
          <w:i/>
          <w:iCs/>
          <w:u w:val="single"/>
        </w:rPr>
        <w:t xml:space="preserve">6.2. Composition des listes de candidats </w:t>
      </w:r>
    </w:p>
    <w:p w14:paraId="0C9EDB33" w14:textId="77777777" w:rsidR="0086419E" w:rsidRDefault="0086419E" w:rsidP="0086419E">
      <w:pPr>
        <w:spacing w:after="0"/>
        <w:jc w:val="both"/>
      </w:pPr>
    </w:p>
    <w:p w14:paraId="454BEA00" w14:textId="77777777" w:rsidR="0086419E" w:rsidRDefault="0086419E" w:rsidP="0086419E">
      <w:pPr>
        <w:spacing w:after="0"/>
        <w:jc w:val="both"/>
        <w:rPr>
          <w:color w:val="000000" w:themeColor="text1"/>
        </w:rPr>
      </w:pPr>
      <w:r w:rsidRPr="3EF7A003">
        <w:rPr>
          <w:color w:val="000000" w:themeColor="text1"/>
        </w:rPr>
        <w:t xml:space="preserve">Les listes devront être composées comme suit : </w:t>
      </w:r>
    </w:p>
    <w:p w14:paraId="0C5CDDDE" w14:textId="77777777" w:rsidR="0086419E" w:rsidRDefault="0086419E" w:rsidP="0086419E">
      <w:pPr>
        <w:pStyle w:val="Paragraphedeliste"/>
        <w:numPr>
          <w:ilvl w:val="0"/>
          <w:numId w:val="13"/>
        </w:numPr>
        <w:spacing w:after="0"/>
        <w:jc w:val="both"/>
        <w:rPr>
          <w:color w:val="000000" w:themeColor="text1"/>
        </w:rPr>
      </w:pPr>
      <w:r w:rsidRPr="3EF7A003">
        <w:rPr>
          <w:color w:val="000000" w:themeColor="text1"/>
        </w:rPr>
        <w:t xml:space="preserve">par collège électoral ; </w:t>
      </w:r>
    </w:p>
    <w:p w14:paraId="61B83549" w14:textId="77777777" w:rsidR="0086419E" w:rsidRDefault="0086419E" w:rsidP="0086419E">
      <w:pPr>
        <w:pStyle w:val="Paragraphedeliste"/>
        <w:numPr>
          <w:ilvl w:val="0"/>
          <w:numId w:val="13"/>
        </w:numPr>
        <w:spacing w:after="0"/>
        <w:jc w:val="both"/>
        <w:rPr>
          <w:rFonts w:ascii="Calibri" w:eastAsia="Calibri" w:hAnsi="Calibri" w:cs="Calibri"/>
          <w:color w:val="000000" w:themeColor="text1"/>
        </w:rPr>
      </w:pPr>
      <w:r w:rsidRPr="3EF7A003">
        <w:rPr>
          <w:color w:val="000000" w:themeColor="text1"/>
        </w:rPr>
        <w:t xml:space="preserve">en séparant les titulaires et les suppléants ; </w:t>
      </w:r>
    </w:p>
    <w:p w14:paraId="72E10EBA" w14:textId="77777777" w:rsidR="0086419E" w:rsidRDefault="0086419E" w:rsidP="0086419E">
      <w:pPr>
        <w:pStyle w:val="Paragraphedeliste"/>
        <w:numPr>
          <w:ilvl w:val="0"/>
          <w:numId w:val="13"/>
        </w:numPr>
        <w:spacing w:after="0"/>
        <w:jc w:val="both"/>
        <w:rPr>
          <w:rFonts w:ascii="Calibri" w:eastAsia="Calibri" w:hAnsi="Calibri" w:cs="Calibri"/>
          <w:color w:val="000000" w:themeColor="text1"/>
        </w:rPr>
      </w:pPr>
      <w:r w:rsidRPr="3EF7A003">
        <w:rPr>
          <w:rFonts w:ascii="Calibri" w:eastAsia="Calibri" w:hAnsi="Calibri"/>
          <w:color w:val="000000" w:themeColor="text1"/>
        </w:rPr>
        <w:t xml:space="preserve">en respectant la répartition femme/homme précisée ci-dessus </w:t>
      </w:r>
      <w:r w:rsidRPr="3EF7A003">
        <w:rPr>
          <w:rFonts w:ascii="Calibri" w:eastAsia="Calibri" w:hAnsi="Calibri"/>
          <w:i/>
          <w:iCs/>
          <w:color w:val="000000" w:themeColor="text1"/>
        </w:rPr>
        <w:t>(article 4)</w:t>
      </w:r>
      <w:r w:rsidRPr="3EF7A003">
        <w:rPr>
          <w:rFonts w:ascii="Calibri" w:eastAsia="Calibri" w:hAnsi="Calibri"/>
          <w:color w:val="000000" w:themeColor="text1"/>
        </w:rPr>
        <w:t xml:space="preserve"> pour les organisations syndicales ; </w:t>
      </w:r>
    </w:p>
    <w:p w14:paraId="3EFEF446" w14:textId="77777777" w:rsidR="0086419E" w:rsidRDefault="0086419E" w:rsidP="0086419E">
      <w:pPr>
        <w:pStyle w:val="Paragraphedeliste"/>
        <w:numPr>
          <w:ilvl w:val="0"/>
          <w:numId w:val="13"/>
        </w:numPr>
        <w:spacing w:after="0"/>
        <w:jc w:val="both"/>
        <w:rPr>
          <w:rFonts w:ascii="Calibri" w:eastAsia="Calibri" w:hAnsi="Calibri" w:cs="Calibri"/>
          <w:color w:val="000000" w:themeColor="text1"/>
        </w:rPr>
      </w:pPr>
      <w:r w:rsidRPr="3EF7A003">
        <w:rPr>
          <w:rFonts w:ascii="Calibri" w:eastAsia="Calibri" w:hAnsi="Calibri" w:cs="Calibri"/>
          <w:color w:val="000000" w:themeColor="text1"/>
        </w:rPr>
        <w:t>en ne comportant pas plus de noms que de sièges à pourvoir. Cependant, les listes incomplètes sont admises.</w:t>
      </w:r>
    </w:p>
    <w:p w14:paraId="55EE0143" w14:textId="77777777" w:rsidR="0086419E" w:rsidRDefault="0086419E" w:rsidP="0086419E">
      <w:pPr>
        <w:spacing w:after="0" w:line="256" w:lineRule="auto"/>
        <w:jc w:val="both"/>
        <w:rPr>
          <w:rFonts w:eastAsia="Calibri"/>
        </w:rPr>
      </w:pPr>
    </w:p>
    <w:p w14:paraId="26B34D65" w14:textId="77777777" w:rsidR="0086419E" w:rsidRDefault="0086419E" w:rsidP="0086419E">
      <w:pPr>
        <w:spacing w:after="0"/>
        <w:jc w:val="both"/>
        <w:rPr>
          <w:rFonts w:eastAsiaTheme="minorEastAsia"/>
          <w:color w:val="000000" w:themeColor="text1"/>
        </w:rPr>
      </w:pPr>
      <w:r w:rsidRPr="3EF7A003">
        <w:rPr>
          <w:rFonts w:eastAsiaTheme="minorEastAsia"/>
          <w:color w:val="000000" w:themeColor="text1"/>
        </w:rPr>
        <w:t>Un même candidat peut se présenter simultanément pour un poste de titulaire et pour un poste de suppléant. Toutefois, s’il est élu à la fois comme titulaire et comme suppléant, il sera automatiquement désigné comme titulaire.</w:t>
      </w:r>
    </w:p>
    <w:p w14:paraId="47ACDE4D" w14:textId="4F3B01D4" w:rsidR="0086419E" w:rsidRDefault="0086419E" w:rsidP="0086419E">
      <w:pPr>
        <w:spacing w:after="0" w:line="256" w:lineRule="auto"/>
        <w:jc w:val="both"/>
        <w:rPr>
          <w:rFonts w:eastAsia="Calibri"/>
        </w:rPr>
      </w:pPr>
    </w:p>
    <w:p w14:paraId="25C1F6D6" w14:textId="1D273AE6" w:rsidR="006C458E" w:rsidRDefault="006C458E" w:rsidP="0086419E">
      <w:pPr>
        <w:spacing w:after="0" w:line="256" w:lineRule="auto"/>
        <w:jc w:val="both"/>
        <w:rPr>
          <w:rFonts w:eastAsia="Calibri"/>
        </w:rPr>
      </w:pPr>
    </w:p>
    <w:p w14:paraId="050B4427" w14:textId="77777777" w:rsidR="006C458E" w:rsidRDefault="006C458E" w:rsidP="0086419E">
      <w:pPr>
        <w:spacing w:after="0" w:line="256" w:lineRule="auto"/>
        <w:jc w:val="both"/>
        <w:rPr>
          <w:rFonts w:eastAsia="Calibri"/>
        </w:rPr>
      </w:pPr>
    </w:p>
    <w:p w14:paraId="4DD91C2B" w14:textId="77777777" w:rsidR="0086419E" w:rsidRPr="00CE1A68" w:rsidRDefault="0086419E" w:rsidP="0086419E">
      <w:pPr>
        <w:spacing w:after="0" w:line="256" w:lineRule="auto"/>
        <w:jc w:val="both"/>
        <w:rPr>
          <w:rFonts w:eastAsia="Calibri" w:cstheme="minorHAnsi"/>
        </w:rPr>
      </w:pPr>
      <w:r w:rsidRPr="00CE1A68">
        <w:rPr>
          <w:rFonts w:eastAsia="Calibri" w:cstheme="minorHAnsi"/>
        </w:rPr>
        <w:lastRenderedPageBreak/>
        <w:t xml:space="preserve">Pour rappel, sont seules en droit de présenter des listes de candidats au premier tour, les organisations syndicales : </w:t>
      </w:r>
    </w:p>
    <w:p w14:paraId="1D1A828D" w14:textId="0B4F5EA5" w:rsidR="0086419E" w:rsidRPr="00CE1A68" w:rsidRDefault="0086419E" w:rsidP="0086419E">
      <w:pPr>
        <w:numPr>
          <w:ilvl w:val="0"/>
          <w:numId w:val="2"/>
        </w:numPr>
        <w:spacing w:after="0" w:line="256" w:lineRule="auto"/>
        <w:contextualSpacing/>
        <w:jc w:val="both"/>
        <w:rPr>
          <w:rFonts w:eastAsia="Calibri" w:cstheme="minorHAnsi"/>
        </w:rPr>
      </w:pPr>
      <w:r w:rsidRPr="00CE1A68">
        <w:rPr>
          <w:rFonts w:eastAsia="Calibri" w:cstheme="minorHAnsi"/>
        </w:rPr>
        <w:t xml:space="preserve">reconnues représentatives dans </w:t>
      </w:r>
      <w:r w:rsidR="009F3982">
        <w:rPr>
          <w:rFonts w:eastAsia="Calibri" w:cstheme="minorHAnsi"/>
        </w:rPr>
        <w:t>l’établissement</w:t>
      </w:r>
      <w:r w:rsidRPr="00CE1A68">
        <w:rPr>
          <w:rFonts w:eastAsia="Calibri" w:cstheme="minorHAnsi"/>
        </w:rPr>
        <w:t> ;</w:t>
      </w:r>
    </w:p>
    <w:p w14:paraId="1D0F2867" w14:textId="41F551E9" w:rsidR="0086419E" w:rsidRPr="00CE1A68" w:rsidRDefault="0086419E" w:rsidP="0086419E">
      <w:pPr>
        <w:numPr>
          <w:ilvl w:val="0"/>
          <w:numId w:val="2"/>
        </w:numPr>
        <w:spacing w:after="0" w:line="256" w:lineRule="auto"/>
        <w:contextualSpacing/>
        <w:jc w:val="both"/>
        <w:rPr>
          <w:rFonts w:eastAsia="Calibri" w:cstheme="minorHAnsi"/>
        </w:rPr>
      </w:pPr>
      <w:r w:rsidRPr="00CE1A68">
        <w:rPr>
          <w:rFonts w:eastAsia="Calibri" w:cstheme="minorHAnsi"/>
        </w:rPr>
        <w:t xml:space="preserve">ayant constitué une section syndicale dans </w:t>
      </w:r>
      <w:r w:rsidR="009F3982">
        <w:rPr>
          <w:rFonts w:eastAsia="Calibri" w:cstheme="minorHAnsi"/>
        </w:rPr>
        <w:t>l’établissement</w:t>
      </w:r>
      <w:r w:rsidR="009F3982" w:rsidRPr="00CE1A68">
        <w:rPr>
          <w:rFonts w:eastAsia="Calibri" w:cstheme="minorHAnsi"/>
        </w:rPr>
        <w:t> </w:t>
      </w:r>
      <w:r w:rsidRPr="00CE1A68">
        <w:rPr>
          <w:rFonts w:eastAsia="Calibri" w:cstheme="minorHAnsi"/>
        </w:rPr>
        <w:t>;</w:t>
      </w:r>
    </w:p>
    <w:p w14:paraId="698DAE57" w14:textId="77777777" w:rsidR="0086419E" w:rsidRPr="00CE1A68" w:rsidRDefault="0086419E" w:rsidP="0086419E">
      <w:pPr>
        <w:numPr>
          <w:ilvl w:val="0"/>
          <w:numId w:val="2"/>
        </w:numPr>
        <w:spacing w:after="0" w:line="256" w:lineRule="auto"/>
        <w:contextualSpacing/>
        <w:jc w:val="both"/>
        <w:rPr>
          <w:rFonts w:eastAsia="Calibri" w:cstheme="minorHAnsi"/>
        </w:rPr>
      </w:pPr>
      <w:r w:rsidRPr="00CE1A68">
        <w:rPr>
          <w:rFonts w:eastAsia="Calibri" w:cstheme="minorHAnsi"/>
        </w:rPr>
        <w:t>affiliées à une organisation syndicale reconnue représentative au niveau national et interprofessionnel ;</w:t>
      </w:r>
    </w:p>
    <w:p w14:paraId="7B661EE9" w14:textId="67F853D9" w:rsidR="0086419E" w:rsidRPr="00CE1A68" w:rsidRDefault="0086419E" w:rsidP="0086419E">
      <w:pPr>
        <w:numPr>
          <w:ilvl w:val="0"/>
          <w:numId w:val="2"/>
        </w:numPr>
        <w:spacing w:after="0" w:line="256" w:lineRule="auto"/>
        <w:contextualSpacing/>
        <w:jc w:val="both"/>
        <w:rPr>
          <w:rFonts w:eastAsia="Calibri"/>
        </w:rPr>
      </w:pPr>
      <w:r w:rsidRPr="3EF7A003">
        <w:rPr>
          <w:rFonts w:eastAsia="Calibri"/>
        </w:rPr>
        <w:t xml:space="preserve">qui remplissent les critères de respect des valeurs républicaines, d’indépendance, d’ancienneté (au moins 2 ans) et dont le champ professionnel et géographique couvre </w:t>
      </w:r>
      <w:r w:rsidR="009F3982">
        <w:rPr>
          <w:rFonts w:eastAsia="Calibri" w:cstheme="minorHAnsi"/>
        </w:rPr>
        <w:t>l’établissement</w:t>
      </w:r>
      <w:r w:rsidR="009F3982" w:rsidRPr="00CE1A68">
        <w:rPr>
          <w:rFonts w:eastAsia="Calibri" w:cstheme="minorHAnsi"/>
        </w:rPr>
        <w:t> </w:t>
      </w:r>
      <w:r w:rsidRPr="3EF7A003">
        <w:rPr>
          <w:rFonts w:eastAsia="Calibri"/>
        </w:rPr>
        <w:t>.</w:t>
      </w:r>
    </w:p>
    <w:p w14:paraId="17BCD2A6" w14:textId="77777777" w:rsidR="0086419E" w:rsidRDefault="0086419E" w:rsidP="0086419E">
      <w:pPr>
        <w:spacing w:after="0"/>
        <w:jc w:val="both"/>
      </w:pPr>
    </w:p>
    <w:p w14:paraId="41E9E37A" w14:textId="77777777" w:rsidR="0086419E" w:rsidRDefault="0086419E" w:rsidP="0086419E">
      <w:pPr>
        <w:spacing w:after="0"/>
        <w:jc w:val="both"/>
        <w:rPr>
          <w:rFonts w:eastAsiaTheme="minorEastAsia"/>
          <w:color w:val="538135" w:themeColor="accent6" w:themeShade="BF"/>
        </w:rPr>
      </w:pPr>
      <w:r w:rsidRPr="3EF7A003">
        <w:rPr>
          <w:rFonts w:ascii="Calibri" w:eastAsia="Calibri" w:hAnsi="Calibri" w:cs="Calibri"/>
        </w:rPr>
        <w:t>Les organisations syndicales ne peuvent présenter qu’une seule liste pour chaque collège.</w:t>
      </w:r>
    </w:p>
    <w:p w14:paraId="44C88980" w14:textId="77777777" w:rsidR="0086419E" w:rsidRDefault="0086419E" w:rsidP="0086419E">
      <w:pPr>
        <w:spacing w:after="0"/>
        <w:jc w:val="both"/>
      </w:pPr>
    </w:p>
    <w:p w14:paraId="5C4FC698" w14:textId="77777777" w:rsidR="0086419E" w:rsidRDefault="0086419E" w:rsidP="0086419E">
      <w:pPr>
        <w:spacing w:after="0"/>
        <w:jc w:val="both"/>
      </w:pPr>
      <w:r w:rsidRPr="3EF7A003">
        <w:t>Au second tour, le monopole des organisations syndicales disparait et les candidatures libres sont acceptées.</w:t>
      </w:r>
    </w:p>
    <w:p w14:paraId="7B829FEA" w14:textId="77777777" w:rsidR="0086419E" w:rsidRDefault="0086419E" w:rsidP="0086419E">
      <w:pPr>
        <w:spacing w:after="0"/>
        <w:jc w:val="both"/>
      </w:pPr>
    </w:p>
    <w:p w14:paraId="5D3DC705" w14:textId="4DD133F6" w:rsidR="0086419E" w:rsidRDefault="0086419E" w:rsidP="0086419E">
      <w:pPr>
        <w:spacing w:after="0"/>
        <w:jc w:val="both"/>
      </w:pPr>
      <w:r w:rsidRPr="3EF7A003">
        <w:t>Les organisations syndicales ayant présenté une liste de candidats au premier tour et non au second tour, verront leur liste du premier tour automatiquement reconduite pour le second tour.</w:t>
      </w:r>
    </w:p>
    <w:p w14:paraId="705F5BD1" w14:textId="77777777" w:rsidR="00F64488" w:rsidRDefault="00F64488" w:rsidP="0086419E">
      <w:pPr>
        <w:spacing w:after="0"/>
        <w:jc w:val="both"/>
      </w:pPr>
    </w:p>
    <w:p w14:paraId="2EDE9376" w14:textId="77777777" w:rsidR="00F64488" w:rsidRDefault="00F64488" w:rsidP="00F64488">
      <w:pPr>
        <w:pStyle w:val="Paragraphedeliste"/>
        <w:spacing w:after="0"/>
        <w:ind w:left="0"/>
        <w:jc w:val="both"/>
        <w:rPr>
          <w:highlight w:val="yellow"/>
        </w:rPr>
      </w:pPr>
      <w:r>
        <w:rPr>
          <w:highlight w:val="yellow"/>
        </w:rPr>
        <w:t>Les listes de candidats sont affichées dans cet ordre :</w:t>
      </w:r>
    </w:p>
    <w:p w14:paraId="2BCBEA2A" w14:textId="77777777" w:rsidR="00F64488" w:rsidRDefault="00F64488" w:rsidP="00F64488">
      <w:pPr>
        <w:pStyle w:val="Paragraphedeliste"/>
        <w:numPr>
          <w:ilvl w:val="0"/>
          <w:numId w:val="16"/>
        </w:numPr>
        <w:spacing w:after="0" w:line="256" w:lineRule="auto"/>
        <w:jc w:val="both"/>
        <w:rPr>
          <w:highlight w:val="yellow"/>
        </w:rPr>
      </w:pPr>
      <w:r>
        <w:rPr>
          <w:highlight w:val="yellow"/>
        </w:rPr>
        <w:t>affichage par un ordre aléatoire ;</w:t>
      </w:r>
    </w:p>
    <w:p w14:paraId="48E30DFF" w14:textId="77777777" w:rsidR="00F64488" w:rsidRDefault="00F64488" w:rsidP="00F64488">
      <w:pPr>
        <w:pStyle w:val="Paragraphedeliste"/>
        <w:numPr>
          <w:ilvl w:val="0"/>
          <w:numId w:val="16"/>
        </w:numPr>
        <w:spacing w:after="0" w:line="256" w:lineRule="auto"/>
        <w:jc w:val="both"/>
        <w:rPr>
          <w:highlight w:val="yellow"/>
        </w:rPr>
      </w:pPr>
      <w:r>
        <w:rPr>
          <w:highlight w:val="yellow"/>
        </w:rPr>
        <w:t>affichage par un ordre alphabétique ;</w:t>
      </w:r>
    </w:p>
    <w:p w14:paraId="499CC714" w14:textId="77777777" w:rsidR="00F64488" w:rsidRDefault="00F64488" w:rsidP="00F64488">
      <w:pPr>
        <w:pStyle w:val="Paragraphedeliste"/>
        <w:numPr>
          <w:ilvl w:val="0"/>
          <w:numId w:val="16"/>
        </w:numPr>
        <w:spacing w:after="0" w:line="256" w:lineRule="auto"/>
        <w:jc w:val="both"/>
        <w:rPr>
          <w:highlight w:val="yellow"/>
        </w:rPr>
      </w:pPr>
      <w:r>
        <w:rPr>
          <w:highlight w:val="yellow"/>
        </w:rPr>
        <w:t>affichage par un ordre préétabli (par exemple selon les résultats obtenus par chaque organisation syndicale lors du précèdent processus électoral : du plus haut score au plus bas).</w:t>
      </w:r>
    </w:p>
    <w:p w14:paraId="3B1B90B9" w14:textId="77777777" w:rsidR="00F64488" w:rsidRDefault="00F64488" w:rsidP="0086419E">
      <w:pPr>
        <w:spacing w:after="0"/>
        <w:jc w:val="both"/>
      </w:pPr>
    </w:p>
    <w:p w14:paraId="6DC34A7E" w14:textId="780DB3B7" w:rsidR="006B1F3D" w:rsidRDefault="006B1F3D" w:rsidP="0086419E">
      <w:pPr>
        <w:spacing w:after="0"/>
        <w:jc w:val="both"/>
      </w:pPr>
    </w:p>
    <w:p w14:paraId="40B45BB5" w14:textId="77777777" w:rsidR="006B1F3D" w:rsidRDefault="006B1F3D" w:rsidP="0086419E">
      <w:pPr>
        <w:spacing w:after="0"/>
        <w:jc w:val="both"/>
      </w:pPr>
    </w:p>
    <w:p w14:paraId="26090421" w14:textId="77777777" w:rsidR="0086419E" w:rsidRPr="009F3982" w:rsidRDefault="0086419E" w:rsidP="0086419E">
      <w:pPr>
        <w:spacing w:after="0"/>
        <w:ind w:firstLine="708"/>
        <w:jc w:val="both"/>
        <w:rPr>
          <w:b/>
          <w:bCs/>
          <w:i/>
          <w:iCs/>
          <w:u w:val="single"/>
        </w:rPr>
      </w:pPr>
      <w:r w:rsidRPr="009F3982">
        <w:rPr>
          <w:b/>
          <w:bCs/>
          <w:i/>
          <w:iCs/>
          <w:u w:val="single"/>
        </w:rPr>
        <w:t>6.3. Modalités de dépôt des candidatures</w:t>
      </w:r>
    </w:p>
    <w:p w14:paraId="42F01C63" w14:textId="77777777" w:rsidR="0086419E" w:rsidRDefault="0086419E" w:rsidP="0086419E">
      <w:pPr>
        <w:spacing w:after="0"/>
        <w:jc w:val="both"/>
        <w:rPr>
          <w:rFonts w:ascii="Calibri" w:eastAsia="Calibri" w:hAnsi="Calibri" w:cs="Calibri"/>
          <w:i/>
          <w:iCs/>
        </w:rPr>
      </w:pPr>
    </w:p>
    <w:p w14:paraId="107DD6DD" w14:textId="77777777" w:rsidR="0086419E" w:rsidRDefault="0086419E" w:rsidP="0086419E">
      <w:pPr>
        <w:spacing w:after="0"/>
        <w:jc w:val="both"/>
      </w:pPr>
      <w:r w:rsidRPr="1E0FB60D">
        <w:t xml:space="preserve">Les listes du premier tour seront communiquées à la Direction </w:t>
      </w:r>
      <w:r w:rsidRPr="1E0FB60D">
        <w:rPr>
          <w:b/>
          <w:bCs/>
        </w:rPr>
        <w:t xml:space="preserve">au plus tard le </w:t>
      </w:r>
      <w:r w:rsidRPr="1E0FB60D">
        <w:rPr>
          <w:b/>
          <w:bCs/>
          <w:highlight w:val="yellow"/>
        </w:rPr>
        <w:t>XX/XX/XXXX</w:t>
      </w:r>
      <w:r w:rsidRPr="1E0FB60D">
        <w:rPr>
          <w:b/>
          <w:bCs/>
        </w:rPr>
        <w:t xml:space="preserve">, à </w:t>
      </w:r>
      <w:r w:rsidRPr="1E0FB60D">
        <w:rPr>
          <w:b/>
          <w:bCs/>
          <w:highlight w:val="yellow"/>
        </w:rPr>
        <w:t>XXhXX</w:t>
      </w:r>
      <w:r w:rsidRPr="1E0FB60D">
        <w:rPr>
          <w:b/>
          <w:bCs/>
        </w:rPr>
        <w:t xml:space="preserve"> </w:t>
      </w:r>
      <w:r w:rsidRPr="1E0FB60D">
        <w:rPr>
          <w:i/>
          <w:iCs/>
          <w:color w:val="4472C4" w:themeColor="accent1"/>
        </w:rPr>
        <w:t>(renseigner la date et l’heure limite de dépôt des candidatures du 1</w:t>
      </w:r>
      <w:r w:rsidRPr="1E0FB60D">
        <w:rPr>
          <w:i/>
          <w:iCs/>
          <w:color w:val="4472C4" w:themeColor="accent1"/>
          <w:vertAlign w:val="superscript"/>
        </w:rPr>
        <w:t>er</w:t>
      </w:r>
      <w:r w:rsidRPr="1E0FB60D">
        <w:rPr>
          <w:i/>
          <w:iCs/>
          <w:color w:val="4472C4" w:themeColor="accent1"/>
        </w:rPr>
        <w:t xml:space="preserve"> tour)</w:t>
      </w:r>
      <w:r w:rsidRPr="1E0FB60D">
        <w:t>. Cette communication peut être effectuée :</w:t>
      </w:r>
    </w:p>
    <w:p w14:paraId="46A8880B" w14:textId="77777777" w:rsidR="0086419E" w:rsidRPr="000C2297" w:rsidRDefault="0086419E" w:rsidP="0086419E">
      <w:pPr>
        <w:pStyle w:val="Paragraphedeliste"/>
        <w:numPr>
          <w:ilvl w:val="0"/>
          <w:numId w:val="2"/>
        </w:numPr>
        <w:spacing w:after="0"/>
        <w:jc w:val="both"/>
      </w:pPr>
      <w:r w:rsidRPr="1E0FB60D">
        <w:t xml:space="preserve">par lettre recommandée avec accusé de réception (à l’attention de </w:t>
      </w:r>
      <w:r w:rsidRPr="1E0FB60D">
        <w:rPr>
          <w:highlight w:val="yellow"/>
        </w:rPr>
        <w:t>Madame/Monsieur</w:t>
      </w:r>
      <w:r w:rsidRPr="1E0FB60D">
        <w:t xml:space="preserve"> </w:t>
      </w:r>
      <w:r w:rsidRPr="1E0FB60D">
        <w:rPr>
          <w:highlight w:val="yellow"/>
        </w:rPr>
        <w:t>XXX</w:t>
      </w:r>
      <w:r w:rsidRPr="1E0FB60D">
        <w:t xml:space="preserve"> – </w:t>
      </w:r>
      <w:r w:rsidRPr="1E0FB60D">
        <w:rPr>
          <w:i/>
          <w:iCs/>
          <w:color w:val="4472C4" w:themeColor="accent1"/>
        </w:rPr>
        <w:t>renseigner la civilité, le prénom, le nom et l’adresse postale du destinataire</w:t>
      </w:r>
      <w:r w:rsidRPr="1E0FB60D">
        <w:t>) ;</w:t>
      </w:r>
    </w:p>
    <w:p w14:paraId="4A77EAD5" w14:textId="77777777" w:rsidR="0086419E" w:rsidRDefault="0086419E" w:rsidP="0086419E">
      <w:pPr>
        <w:pStyle w:val="Paragraphedeliste"/>
        <w:numPr>
          <w:ilvl w:val="0"/>
          <w:numId w:val="2"/>
        </w:numPr>
        <w:spacing w:after="0"/>
        <w:jc w:val="both"/>
      </w:pPr>
      <w:r w:rsidRPr="1E0FB60D">
        <w:t xml:space="preserve">par dépôt auprès de la Direction (à l’attention de </w:t>
      </w:r>
      <w:r w:rsidRPr="1E0FB60D">
        <w:rPr>
          <w:highlight w:val="yellow"/>
        </w:rPr>
        <w:t>Madame/Monsieur</w:t>
      </w:r>
      <w:r w:rsidRPr="1E0FB60D">
        <w:t xml:space="preserve"> </w:t>
      </w:r>
      <w:r w:rsidRPr="1E0FB60D">
        <w:rPr>
          <w:highlight w:val="yellow"/>
        </w:rPr>
        <w:t>XXX</w:t>
      </w:r>
      <w:r w:rsidRPr="1E0FB60D">
        <w:t xml:space="preserve"> – </w:t>
      </w:r>
      <w:r w:rsidRPr="1E0FB60D">
        <w:rPr>
          <w:i/>
          <w:iCs/>
          <w:color w:val="4472C4" w:themeColor="accent1"/>
        </w:rPr>
        <w:t>renseigner la civilité, le prénom et le nom du destinataire</w:t>
      </w:r>
      <w:r w:rsidRPr="1E0FB60D">
        <w:t>) contre récépissé ;</w:t>
      </w:r>
    </w:p>
    <w:p w14:paraId="7578C93D" w14:textId="77777777" w:rsidR="0086419E" w:rsidRDefault="0086419E" w:rsidP="0086419E">
      <w:pPr>
        <w:pStyle w:val="Paragraphedeliste"/>
        <w:numPr>
          <w:ilvl w:val="0"/>
          <w:numId w:val="2"/>
        </w:numPr>
        <w:spacing w:after="0"/>
        <w:jc w:val="both"/>
        <w:rPr>
          <w:i/>
          <w:iCs/>
        </w:rPr>
      </w:pPr>
      <w:r w:rsidRPr="1E0FB60D">
        <w:t xml:space="preserve">par mail à l’adresse suivante : </w:t>
      </w:r>
      <w:r w:rsidRPr="1E0FB60D">
        <w:rPr>
          <w:b/>
          <w:bCs/>
          <w:highlight w:val="yellow"/>
        </w:rPr>
        <w:t>@</w:t>
      </w:r>
      <w:r w:rsidRPr="1E0FB60D">
        <w:rPr>
          <w:b/>
          <w:bCs/>
        </w:rPr>
        <w:t xml:space="preserve"> </w:t>
      </w:r>
      <w:r w:rsidRPr="1E0FB60D">
        <w:rPr>
          <w:i/>
          <w:iCs/>
          <w:color w:val="4472C4" w:themeColor="accent1"/>
        </w:rPr>
        <w:t xml:space="preserve">(renseigner l’adresse mail de contact) </w:t>
      </w:r>
      <w:r w:rsidRPr="1E0FB60D">
        <w:rPr>
          <w:i/>
          <w:iCs/>
          <w:highlight w:val="yellow"/>
        </w:rPr>
        <w:t xml:space="preserve">, </w:t>
      </w:r>
      <w:r w:rsidRPr="1E0FB60D">
        <w:rPr>
          <w:highlight w:val="yellow"/>
        </w:rPr>
        <w:t>contre récépissé</w:t>
      </w:r>
    </w:p>
    <w:p w14:paraId="35CD1D86" w14:textId="77777777" w:rsidR="0086419E" w:rsidRPr="00CE1A68" w:rsidRDefault="0086419E" w:rsidP="0086419E">
      <w:pPr>
        <w:spacing w:after="0"/>
        <w:jc w:val="both"/>
      </w:pPr>
    </w:p>
    <w:p w14:paraId="18F27AF8" w14:textId="77777777" w:rsidR="0086419E" w:rsidRPr="00CE1A68" w:rsidRDefault="0086419E" w:rsidP="0086419E">
      <w:pPr>
        <w:spacing w:after="0"/>
        <w:jc w:val="both"/>
        <w:rPr>
          <w:color w:val="70AD47" w:themeColor="accent6"/>
        </w:rPr>
      </w:pPr>
      <w:r w:rsidRPr="3EF7A003">
        <w:t xml:space="preserve">Les candidatures qui seraient déposées au-delà de l’échéance fixée ci-dessus ne seront pas recevables. </w:t>
      </w:r>
    </w:p>
    <w:p w14:paraId="2964350A" w14:textId="77777777" w:rsidR="0086419E" w:rsidRDefault="0086419E" w:rsidP="0086419E">
      <w:pPr>
        <w:spacing w:after="0"/>
        <w:jc w:val="both"/>
      </w:pPr>
    </w:p>
    <w:p w14:paraId="04539C46" w14:textId="77777777" w:rsidR="0086419E" w:rsidRPr="00CE1A68" w:rsidRDefault="0086419E" w:rsidP="0086419E">
      <w:pPr>
        <w:spacing w:after="0"/>
        <w:jc w:val="both"/>
      </w:pPr>
      <w:r w:rsidRPr="1E0FB60D">
        <w:t>Pour le premier et le second tour, les listes de candidats seront transmises au prestataire afin d’être intégrées dans le système de vote électronique.</w:t>
      </w:r>
    </w:p>
    <w:p w14:paraId="169EE287" w14:textId="77777777" w:rsidR="0086419E" w:rsidRPr="00CE1A68" w:rsidRDefault="0086419E" w:rsidP="0086419E">
      <w:pPr>
        <w:spacing w:after="0"/>
        <w:jc w:val="both"/>
        <w:rPr>
          <w:rFonts w:cstheme="minorHAnsi"/>
        </w:rPr>
      </w:pPr>
    </w:p>
    <w:p w14:paraId="68651840" w14:textId="77777777" w:rsidR="0086419E" w:rsidRPr="00CE1A68" w:rsidRDefault="0086419E" w:rsidP="0086419E">
      <w:pPr>
        <w:spacing w:after="0"/>
        <w:jc w:val="both"/>
      </w:pPr>
      <w:r w:rsidRPr="1E0FB60D">
        <w:t xml:space="preserve">Si un second tour est nécessaire, la Direction affiche avec les résultats du premier tour un appel à candidatures indiquant le nombre de sièges qu'il reste à pourvoir et les collèges concernés. Cet affichage doit être effectué au plus tard le lendemain de la proclamation des résultats du premier tour, soit le </w:t>
      </w:r>
      <w:r w:rsidRPr="1E0FB60D">
        <w:rPr>
          <w:highlight w:val="yellow"/>
        </w:rPr>
        <w:t>XX/XX/XXXX</w:t>
      </w:r>
      <w:r w:rsidRPr="1E0FB60D">
        <w:t xml:space="preserve"> </w:t>
      </w:r>
      <w:r w:rsidRPr="1E0FB60D">
        <w:rPr>
          <w:i/>
          <w:iCs/>
          <w:color w:val="4472C4" w:themeColor="accent1"/>
        </w:rPr>
        <w:t>(renseigner la date limite de publication des résultats du 1</w:t>
      </w:r>
      <w:r w:rsidRPr="1E0FB60D">
        <w:rPr>
          <w:i/>
          <w:iCs/>
          <w:color w:val="4472C4" w:themeColor="accent1"/>
          <w:vertAlign w:val="superscript"/>
        </w:rPr>
        <w:t>er</w:t>
      </w:r>
      <w:r w:rsidRPr="1E0FB60D">
        <w:rPr>
          <w:i/>
          <w:iCs/>
          <w:color w:val="4472C4" w:themeColor="accent1"/>
        </w:rPr>
        <w:t xml:space="preserve"> tour)</w:t>
      </w:r>
      <w:r w:rsidRPr="1E0FB60D">
        <w:t>.</w:t>
      </w:r>
    </w:p>
    <w:p w14:paraId="09604CD5" w14:textId="77777777" w:rsidR="0086419E" w:rsidRPr="00CE1A68" w:rsidRDefault="0086419E" w:rsidP="0086419E">
      <w:pPr>
        <w:spacing w:after="0"/>
        <w:jc w:val="both"/>
        <w:rPr>
          <w:rFonts w:cstheme="minorHAnsi"/>
        </w:rPr>
      </w:pPr>
    </w:p>
    <w:p w14:paraId="4E704B57" w14:textId="77777777" w:rsidR="0086419E" w:rsidRPr="00CE1A68" w:rsidRDefault="0086419E" w:rsidP="0086419E">
      <w:pPr>
        <w:spacing w:after="0"/>
        <w:jc w:val="both"/>
      </w:pPr>
      <w:r w:rsidRPr="1E0FB60D">
        <w:lastRenderedPageBreak/>
        <w:t xml:space="preserve">En cas de second tour, les listes de candidats seront communiquées à la Direction </w:t>
      </w:r>
      <w:r w:rsidRPr="1E0FB60D">
        <w:rPr>
          <w:b/>
          <w:bCs/>
        </w:rPr>
        <w:t xml:space="preserve">au plus tard le </w:t>
      </w:r>
      <w:r w:rsidRPr="1E0FB60D">
        <w:rPr>
          <w:b/>
          <w:bCs/>
          <w:highlight w:val="yellow"/>
        </w:rPr>
        <w:t>XX/XX/XXXX</w:t>
      </w:r>
      <w:r w:rsidRPr="1E0FB60D">
        <w:rPr>
          <w:b/>
          <w:bCs/>
        </w:rPr>
        <w:t xml:space="preserve">, à </w:t>
      </w:r>
      <w:r w:rsidRPr="1E0FB60D">
        <w:rPr>
          <w:b/>
          <w:bCs/>
          <w:highlight w:val="yellow"/>
        </w:rPr>
        <w:t>XXhXX</w:t>
      </w:r>
      <w:r w:rsidRPr="1E0FB60D">
        <w:rPr>
          <w:b/>
          <w:bCs/>
        </w:rPr>
        <w:t xml:space="preserve"> </w:t>
      </w:r>
      <w:r w:rsidRPr="1E0FB60D">
        <w:rPr>
          <w:i/>
          <w:iCs/>
          <w:color w:val="4472C4" w:themeColor="accent1"/>
        </w:rPr>
        <w:t>(renseigner la date et l’heure limite de dépôt des candidatures du 2</w:t>
      </w:r>
      <w:r w:rsidRPr="1E0FB60D">
        <w:rPr>
          <w:i/>
          <w:iCs/>
          <w:color w:val="4472C4" w:themeColor="accent1"/>
          <w:vertAlign w:val="superscript"/>
        </w:rPr>
        <w:t>nd</w:t>
      </w:r>
      <w:r w:rsidRPr="1E0FB60D">
        <w:rPr>
          <w:i/>
          <w:iCs/>
          <w:color w:val="4472C4" w:themeColor="accent1"/>
        </w:rPr>
        <w:t xml:space="preserve"> tour)</w:t>
      </w:r>
      <w:r w:rsidRPr="1E0FB60D">
        <w:t>. Cette communication pourra être effectuée dans les mêmes conditions que pour le premier tour.</w:t>
      </w:r>
    </w:p>
    <w:p w14:paraId="450718C7" w14:textId="77777777" w:rsidR="0086419E" w:rsidRPr="00CE1A68" w:rsidRDefault="0086419E" w:rsidP="0086419E">
      <w:pPr>
        <w:spacing w:after="0"/>
        <w:jc w:val="both"/>
      </w:pPr>
    </w:p>
    <w:p w14:paraId="3C4E71C5" w14:textId="77777777" w:rsidR="0086419E" w:rsidRPr="00CE1A68" w:rsidRDefault="0086419E" w:rsidP="0086419E">
      <w:pPr>
        <w:spacing w:after="0"/>
        <w:jc w:val="both"/>
      </w:pPr>
      <w:r w:rsidRPr="1E0FB60D">
        <w:t xml:space="preserve">Les listes de candidats seront </w:t>
      </w:r>
      <w:r w:rsidRPr="1E0FB60D">
        <w:rPr>
          <w:highlight w:val="yellow"/>
        </w:rPr>
        <w:t>affichées sur les panneaux réservés à l'entreprise/diffusées par mail/Intranet/envoyés par courrier</w:t>
      </w:r>
      <w:r w:rsidRPr="1E0FB60D">
        <w:t xml:space="preserve"> </w:t>
      </w:r>
      <w:r w:rsidRPr="1E0FB60D">
        <w:rPr>
          <w:i/>
          <w:iCs/>
          <w:color w:val="4472C4" w:themeColor="accent1"/>
        </w:rPr>
        <w:t>(conserver la ou les mentions souhaitées)</w:t>
      </w:r>
      <w:r w:rsidRPr="1E0FB60D">
        <w:t xml:space="preserve"> par la Direction le lendemain de la date limite de dépôt.</w:t>
      </w:r>
    </w:p>
    <w:p w14:paraId="008DE63F" w14:textId="77777777" w:rsidR="00F64488" w:rsidRDefault="00F64488" w:rsidP="000C00B9">
      <w:pPr>
        <w:spacing w:after="0"/>
        <w:jc w:val="both"/>
        <w:rPr>
          <w:rFonts w:cstheme="minorHAnsi"/>
        </w:rPr>
      </w:pPr>
    </w:p>
    <w:p w14:paraId="006284A6" w14:textId="77777777" w:rsidR="000C00B9" w:rsidRPr="005542BB" w:rsidRDefault="000C00B9" w:rsidP="000C00B9">
      <w:pPr>
        <w:spacing w:after="0"/>
        <w:jc w:val="both"/>
        <w:rPr>
          <w:rFonts w:cstheme="minorHAnsi"/>
        </w:rPr>
      </w:pPr>
    </w:p>
    <w:p w14:paraId="3657D757" w14:textId="5E2F6963" w:rsidR="00901CBE" w:rsidRPr="005C078C" w:rsidRDefault="00901CBE" w:rsidP="00901CBE">
      <w:pPr>
        <w:spacing w:after="0"/>
        <w:jc w:val="both"/>
        <w:rPr>
          <w:rFonts w:cstheme="minorHAnsi"/>
          <w:b/>
          <w:u w:val="single"/>
        </w:rPr>
      </w:pPr>
      <w:r w:rsidRPr="005C078C">
        <w:rPr>
          <w:rFonts w:cstheme="minorHAnsi"/>
          <w:b/>
          <w:u w:val="single"/>
        </w:rPr>
        <w:t xml:space="preserve">Article 7 – </w:t>
      </w:r>
      <w:r>
        <w:rPr>
          <w:rFonts w:cstheme="minorHAnsi"/>
          <w:b/>
          <w:u w:val="single"/>
        </w:rPr>
        <w:t>Durée des mandats et n</w:t>
      </w:r>
      <w:r w:rsidRPr="005C078C">
        <w:rPr>
          <w:rFonts w:cstheme="minorHAnsi"/>
          <w:b/>
          <w:u w:val="single"/>
        </w:rPr>
        <w:t>ombre de mandats successifs</w:t>
      </w:r>
    </w:p>
    <w:p w14:paraId="0FBBBD7B" w14:textId="77777777" w:rsidR="000C00B9" w:rsidRPr="005542BB" w:rsidRDefault="000C00B9" w:rsidP="000C00B9">
      <w:pPr>
        <w:spacing w:after="0"/>
        <w:jc w:val="both"/>
        <w:rPr>
          <w:rFonts w:cstheme="minorHAnsi"/>
        </w:rPr>
      </w:pPr>
    </w:p>
    <w:p w14:paraId="3060D02E" w14:textId="047DAB79" w:rsidR="000C00B9" w:rsidRPr="008B0470" w:rsidRDefault="000C00B9" w:rsidP="008B0470">
      <w:pPr>
        <w:spacing w:after="0"/>
        <w:ind w:firstLine="708"/>
        <w:jc w:val="both"/>
        <w:rPr>
          <w:rFonts w:cstheme="minorHAnsi"/>
          <w:b/>
          <w:i/>
          <w:iCs/>
          <w:u w:val="single"/>
        </w:rPr>
      </w:pPr>
      <w:r w:rsidRPr="008B0470">
        <w:rPr>
          <w:rFonts w:cstheme="minorHAnsi"/>
          <w:b/>
          <w:i/>
          <w:iCs/>
          <w:u w:val="single"/>
        </w:rPr>
        <w:t>7.1</w:t>
      </w:r>
      <w:r w:rsidR="008B0470" w:rsidRPr="008B0470">
        <w:rPr>
          <w:rFonts w:cstheme="minorHAnsi"/>
          <w:b/>
          <w:i/>
          <w:iCs/>
          <w:u w:val="single"/>
        </w:rPr>
        <w:t>.</w:t>
      </w:r>
      <w:r w:rsidRPr="008B0470">
        <w:rPr>
          <w:rFonts w:cstheme="minorHAnsi"/>
          <w:b/>
          <w:i/>
          <w:iCs/>
          <w:u w:val="single"/>
        </w:rPr>
        <w:t xml:space="preserve"> Etablissement </w:t>
      </w:r>
      <w:r w:rsidRPr="008B0470">
        <w:rPr>
          <w:rFonts w:cstheme="minorHAnsi"/>
          <w:b/>
          <w:i/>
          <w:iCs/>
          <w:highlight w:val="yellow"/>
          <w:u w:val="single"/>
        </w:rPr>
        <w:t>XXXXX</w:t>
      </w:r>
    </w:p>
    <w:p w14:paraId="70BD11E9" w14:textId="77777777" w:rsidR="00901CBE" w:rsidRPr="00901CBE" w:rsidRDefault="00901CBE" w:rsidP="00901CBE">
      <w:pPr>
        <w:spacing w:after="0"/>
        <w:jc w:val="both"/>
        <w:rPr>
          <w:rFonts w:cstheme="minorHAnsi"/>
          <w:bCs/>
        </w:rPr>
      </w:pPr>
    </w:p>
    <w:p w14:paraId="2064FE13" w14:textId="7DD143B1" w:rsidR="00901CBE" w:rsidRDefault="00901CBE" w:rsidP="00901CBE">
      <w:pPr>
        <w:spacing w:after="0"/>
        <w:jc w:val="both"/>
        <w:rPr>
          <w:rFonts w:cstheme="minorHAnsi"/>
        </w:rPr>
      </w:pPr>
      <w:r>
        <w:rPr>
          <w:rFonts w:cstheme="minorHAnsi"/>
        </w:rPr>
        <w:t>Conformément à l’ar</w:t>
      </w:r>
      <w:r w:rsidRPr="00916E69">
        <w:rPr>
          <w:rFonts w:cstheme="minorHAnsi"/>
        </w:rPr>
        <w:t>ticle L</w:t>
      </w:r>
      <w:r>
        <w:rPr>
          <w:rFonts w:cstheme="minorHAnsi"/>
        </w:rPr>
        <w:t>.</w:t>
      </w:r>
      <w:r w:rsidRPr="00916E69">
        <w:rPr>
          <w:rFonts w:cstheme="minorHAnsi"/>
        </w:rPr>
        <w:t>2314-33</w:t>
      </w:r>
      <w:r>
        <w:rPr>
          <w:rFonts w:cstheme="minorHAnsi"/>
        </w:rPr>
        <w:t xml:space="preserve"> du Code du travail, l</w:t>
      </w:r>
      <w:r w:rsidRPr="00916E69">
        <w:rPr>
          <w:rFonts w:cstheme="minorHAnsi"/>
        </w:rPr>
        <w:t xml:space="preserve">es membres de la délégation du personnel du comité social et économique sont élus pour </w:t>
      </w:r>
      <w:r w:rsidRPr="007A287C">
        <w:rPr>
          <w:rFonts w:cstheme="minorHAnsi"/>
          <w:b/>
          <w:bCs/>
        </w:rPr>
        <w:t xml:space="preserve">quatre </w:t>
      </w:r>
      <w:r w:rsidR="006B1F3D">
        <w:rPr>
          <w:rFonts w:cstheme="minorHAnsi"/>
          <w:b/>
          <w:bCs/>
        </w:rPr>
        <w:t xml:space="preserve">(4) </w:t>
      </w:r>
      <w:r w:rsidRPr="007A287C">
        <w:rPr>
          <w:rFonts w:cstheme="minorHAnsi"/>
          <w:b/>
          <w:bCs/>
        </w:rPr>
        <w:t>ans</w:t>
      </w:r>
      <w:r w:rsidRPr="00916E69">
        <w:rPr>
          <w:rFonts w:cstheme="minorHAnsi"/>
        </w:rPr>
        <w:t>.</w:t>
      </w:r>
    </w:p>
    <w:p w14:paraId="5D73DE11" w14:textId="77777777" w:rsidR="00901CBE" w:rsidRDefault="00901CBE" w:rsidP="00901CBE">
      <w:pPr>
        <w:spacing w:after="0"/>
        <w:jc w:val="both"/>
        <w:rPr>
          <w:rFonts w:cstheme="minorHAnsi"/>
        </w:rPr>
      </w:pPr>
    </w:p>
    <w:p w14:paraId="411B10BC" w14:textId="77777777" w:rsidR="00901CBE" w:rsidRPr="00916E69" w:rsidRDefault="00901CBE" w:rsidP="00901CBE">
      <w:pPr>
        <w:spacing w:after="0"/>
        <w:ind w:left="705"/>
        <w:jc w:val="both"/>
        <w:rPr>
          <w:rFonts w:cstheme="minorHAnsi"/>
          <w:b/>
          <w:bCs/>
          <w:color w:val="FF0000"/>
        </w:rPr>
      </w:pPr>
      <w:r w:rsidRPr="00916E69">
        <w:rPr>
          <w:rFonts w:cstheme="minorHAnsi"/>
          <w:b/>
          <w:bCs/>
          <w:color w:val="FF0000"/>
        </w:rPr>
        <w:t xml:space="preserve">Note : Par accord collectif, la durée des mandats peut être réduite à deux ou trois ans (suivant le cas). Le cas échéant, </w:t>
      </w:r>
      <w:r w:rsidRPr="00916E69">
        <w:rPr>
          <w:rFonts w:cstheme="minorHAnsi"/>
          <w:b/>
          <w:bCs/>
          <w:color w:val="FF0000"/>
          <w:u w:val="single"/>
        </w:rPr>
        <w:t>insérer</w:t>
      </w:r>
      <w:r w:rsidRPr="00916E69">
        <w:rPr>
          <w:rFonts w:cstheme="minorHAnsi"/>
          <w:b/>
          <w:bCs/>
          <w:color w:val="FF0000"/>
        </w:rPr>
        <w:t> :</w:t>
      </w:r>
    </w:p>
    <w:p w14:paraId="17D195E5" w14:textId="77777777" w:rsidR="006B1F3D" w:rsidRPr="003A4ACD" w:rsidRDefault="006B1F3D" w:rsidP="006B1F3D">
      <w:pPr>
        <w:spacing w:after="0"/>
        <w:ind w:left="705"/>
        <w:jc w:val="both"/>
      </w:pPr>
      <w:r w:rsidRPr="1E0FB60D">
        <w:t xml:space="preserve">Conformément à l’accord collectif du </w:t>
      </w:r>
      <w:r w:rsidRPr="1E0FB60D">
        <w:rPr>
          <w:highlight w:val="yellow"/>
        </w:rPr>
        <w:t>XX/XX/XXX</w:t>
      </w:r>
      <w:r w:rsidRPr="1E0FB60D">
        <w:t xml:space="preserve"> </w:t>
      </w:r>
      <w:r w:rsidRPr="1E0FB60D">
        <w:rPr>
          <w:i/>
          <w:iCs/>
          <w:color w:val="4472C4" w:themeColor="accent1"/>
        </w:rPr>
        <w:t>(renseigner la date de signature de l’accord collectif dérogatoire)</w:t>
      </w:r>
      <w:r w:rsidRPr="1E0FB60D">
        <w:t xml:space="preserve">, les membres de la délégation du personnel du comité social et économique sont élus pour </w:t>
      </w:r>
      <w:r w:rsidRPr="1E0FB60D">
        <w:rPr>
          <w:highlight w:val="yellow"/>
        </w:rPr>
        <w:t>deux / trois</w:t>
      </w:r>
      <w:r w:rsidRPr="1E0FB60D">
        <w:t xml:space="preserve"> ans </w:t>
      </w:r>
      <w:r w:rsidRPr="1E0FB60D">
        <w:rPr>
          <w:i/>
          <w:iCs/>
          <w:color w:val="4472C4" w:themeColor="accent1"/>
        </w:rPr>
        <w:t>(renseigner la durée des mandats négociée)</w:t>
      </w:r>
      <w:r w:rsidRPr="1E0FB60D">
        <w:t>.</w:t>
      </w:r>
    </w:p>
    <w:p w14:paraId="61F90667" w14:textId="77777777" w:rsidR="00901CBE" w:rsidRPr="00916E69" w:rsidRDefault="00901CBE" w:rsidP="00901CBE">
      <w:pPr>
        <w:spacing w:after="0"/>
        <w:ind w:left="705"/>
        <w:jc w:val="both"/>
        <w:rPr>
          <w:rFonts w:cstheme="minorHAnsi"/>
          <w:color w:val="FF0000"/>
        </w:rPr>
      </w:pPr>
    </w:p>
    <w:p w14:paraId="1A3FFF21" w14:textId="77777777" w:rsidR="00901CBE" w:rsidRPr="005C078C" w:rsidRDefault="00901CBE" w:rsidP="00901CBE">
      <w:pPr>
        <w:spacing w:after="0"/>
        <w:ind w:left="708"/>
        <w:jc w:val="both"/>
        <w:rPr>
          <w:rFonts w:cstheme="minorHAnsi"/>
          <w:color w:val="FF0000"/>
        </w:rPr>
      </w:pPr>
      <w:r w:rsidRPr="005C078C">
        <w:rPr>
          <w:rFonts w:cstheme="minorHAnsi"/>
          <w:b/>
          <w:color w:val="FF0000"/>
        </w:rPr>
        <w:t xml:space="preserve">Si établissement de moins de 50 salariés, </w:t>
      </w:r>
      <w:r w:rsidRPr="005C078C">
        <w:rPr>
          <w:rFonts w:cstheme="minorHAnsi"/>
          <w:b/>
          <w:color w:val="FF0000"/>
          <w:u w:val="single"/>
        </w:rPr>
        <w:t>insérer</w:t>
      </w:r>
      <w:r w:rsidRPr="005C078C">
        <w:rPr>
          <w:rFonts w:cstheme="minorHAnsi"/>
          <w:color w:val="FF0000"/>
        </w:rPr>
        <w:t> :</w:t>
      </w:r>
    </w:p>
    <w:p w14:paraId="242B5474" w14:textId="77777777" w:rsidR="00901CBE" w:rsidRPr="006B1F3D" w:rsidRDefault="00901CBE" w:rsidP="00901CBE">
      <w:pPr>
        <w:spacing w:after="0"/>
        <w:ind w:left="708"/>
        <w:jc w:val="both"/>
        <w:rPr>
          <w:rFonts w:cstheme="minorHAnsi"/>
          <w:color w:val="000000" w:themeColor="text1"/>
        </w:rPr>
      </w:pPr>
      <w:r w:rsidRPr="006B1F3D">
        <w:rPr>
          <w:rFonts w:cstheme="minorHAnsi"/>
          <w:color w:val="000000" w:themeColor="text1"/>
        </w:rPr>
        <w:t xml:space="preserve">Conformément à l’article L. 2314-33 du Code du travail, le nombre de mandats successifs n’est pas limité. </w:t>
      </w:r>
    </w:p>
    <w:p w14:paraId="2D53BA36" w14:textId="77777777" w:rsidR="00901CBE" w:rsidRPr="005C078C" w:rsidRDefault="00901CBE" w:rsidP="00901CBE">
      <w:pPr>
        <w:spacing w:after="0"/>
        <w:jc w:val="both"/>
        <w:rPr>
          <w:rFonts w:cstheme="minorHAnsi"/>
          <w:b/>
          <w:color w:val="FF0000"/>
        </w:rPr>
      </w:pPr>
    </w:p>
    <w:p w14:paraId="001B7BD1" w14:textId="77777777" w:rsidR="00901CBE" w:rsidRPr="005C078C" w:rsidRDefault="00901CBE" w:rsidP="00901CBE">
      <w:pPr>
        <w:spacing w:after="0"/>
        <w:ind w:left="708"/>
        <w:jc w:val="both"/>
        <w:rPr>
          <w:rFonts w:cstheme="minorHAnsi"/>
          <w:color w:val="FF0000"/>
        </w:rPr>
      </w:pPr>
      <w:r w:rsidRPr="005C078C">
        <w:rPr>
          <w:rFonts w:cstheme="minorHAnsi"/>
          <w:b/>
          <w:color w:val="FF0000"/>
        </w:rPr>
        <w:t xml:space="preserve">Si établissement de 50 salariés et plus, </w:t>
      </w:r>
      <w:r w:rsidRPr="005C078C">
        <w:rPr>
          <w:rFonts w:cstheme="minorHAnsi"/>
          <w:b/>
          <w:color w:val="FF0000"/>
          <w:u w:val="single"/>
        </w:rPr>
        <w:t>insérer</w:t>
      </w:r>
      <w:r w:rsidRPr="005C078C">
        <w:rPr>
          <w:rFonts w:cstheme="minorHAnsi"/>
          <w:color w:val="FF0000"/>
        </w:rPr>
        <w:t> :</w:t>
      </w:r>
    </w:p>
    <w:p w14:paraId="3969BE5E" w14:textId="77777777" w:rsidR="00901CBE" w:rsidRPr="006B1F3D" w:rsidRDefault="00901CBE" w:rsidP="00901CBE">
      <w:pPr>
        <w:spacing w:after="0"/>
        <w:ind w:left="708"/>
        <w:jc w:val="both"/>
        <w:rPr>
          <w:rFonts w:cstheme="minorHAnsi"/>
          <w:color w:val="000000" w:themeColor="text1"/>
        </w:rPr>
      </w:pPr>
      <w:r w:rsidRPr="006B1F3D">
        <w:rPr>
          <w:rFonts w:cstheme="minorHAnsi"/>
          <w:color w:val="000000" w:themeColor="text1"/>
        </w:rPr>
        <w:t>Conformément à l’article L. 2314-33 du Code du travail, le nombre de mandats successifs est limité à 3.</w:t>
      </w:r>
    </w:p>
    <w:p w14:paraId="28B8F3E5" w14:textId="77777777" w:rsidR="00901CBE" w:rsidRPr="005C078C" w:rsidRDefault="00901CBE" w:rsidP="00901CBE">
      <w:pPr>
        <w:spacing w:after="0"/>
        <w:jc w:val="both"/>
        <w:rPr>
          <w:rFonts w:cstheme="minorHAnsi"/>
          <w:color w:val="FF0000"/>
        </w:rPr>
      </w:pPr>
    </w:p>
    <w:p w14:paraId="5A714E97" w14:textId="77777777" w:rsidR="00901CBE" w:rsidRPr="005C078C" w:rsidRDefault="00901CBE" w:rsidP="00901CBE">
      <w:pPr>
        <w:spacing w:after="0"/>
        <w:ind w:left="1416"/>
        <w:jc w:val="both"/>
        <w:rPr>
          <w:rFonts w:cstheme="minorHAnsi"/>
          <w:b/>
          <w:color w:val="FF0000"/>
        </w:rPr>
      </w:pPr>
      <w:r w:rsidRPr="005C078C">
        <w:rPr>
          <w:rFonts w:cstheme="minorHAnsi"/>
          <w:b/>
          <w:color w:val="FF0000"/>
        </w:rPr>
        <w:t>Si effectif compris entre 50 et 300 salariés, possibilité d’</w:t>
      </w:r>
      <w:r w:rsidRPr="005C078C">
        <w:rPr>
          <w:rFonts w:cstheme="minorHAnsi"/>
          <w:b/>
          <w:color w:val="FF0000"/>
          <w:u w:val="single"/>
        </w:rPr>
        <w:t>insérer</w:t>
      </w:r>
      <w:r w:rsidRPr="005C078C">
        <w:rPr>
          <w:rFonts w:cstheme="minorHAnsi"/>
          <w:b/>
          <w:color w:val="FF0000"/>
        </w:rPr>
        <w:t xml:space="preserve"> : </w:t>
      </w:r>
    </w:p>
    <w:p w14:paraId="47E0CBC0" w14:textId="77777777" w:rsidR="00901CBE" w:rsidRPr="006B1F3D" w:rsidRDefault="00901CBE" w:rsidP="00901CBE">
      <w:pPr>
        <w:spacing w:after="0"/>
        <w:ind w:left="1416"/>
        <w:jc w:val="both"/>
        <w:rPr>
          <w:rFonts w:cstheme="minorHAnsi"/>
          <w:color w:val="000000" w:themeColor="text1"/>
        </w:rPr>
      </w:pPr>
      <w:r w:rsidRPr="006B1F3D">
        <w:rPr>
          <w:rFonts w:cstheme="minorHAnsi"/>
          <w:color w:val="000000" w:themeColor="text1"/>
        </w:rPr>
        <w:t xml:space="preserve">Mais, par exception, les parties conviennent que le nombre de mandats successifs ne sera pas limité. </w:t>
      </w:r>
    </w:p>
    <w:p w14:paraId="15F556E0" w14:textId="77777777" w:rsidR="00901CBE" w:rsidRPr="005C078C" w:rsidRDefault="00901CBE" w:rsidP="00901CBE">
      <w:pPr>
        <w:spacing w:after="0"/>
        <w:ind w:left="4956"/>
        <w:jc w:val="both"/>
        <w:rPr>
          <w:rFonts w:cstheme="minorHAnsi"/>
          <w:color w:val="FF0000"/>
        </w:rPr>
      </w:pPr>
      <w:r w:rsidRPr="005C078C">
        <w:rPr>
          <w:rFonts w:cstheme="minorHAnsi"/>
          <w:color w:val="FF0000"/>
        </w:rPr>
        <w:t>ou</w:t>
      </w:r>
    </w:p>
    <w:p w14:paraId="001285DA" w14:textId="77777777" w:rsidR="00901CBE" w:rsidRPr="006B1F3D" w:rsidRDefault="00901CBE" w:rsidP="00901CBE">
      <w:pPr>
        <w:spacing w:after="0"/>
        <w:ind w:left="1416"/>
        <w:jc w:val="both"/>
        <w:rPr>
          <w:rFonts w:cstheme="minorHAnsi"/>
          <w:color w:val="000000" w:themeColor="text1"/>
        </w:rPr>
      </w:pPr>
      <w:r w:rsidRPr="006B1F3D">
        <w:rPr>
          <w:rFonts w:cstheme="minorHAnsi"/>
          <w:color w:val="000000" w:themeColor="text1"/>
        </w:rPr>
        <w:t xml:space="preserve">Mais, par exception, les parties conviennent que le nombre de mandats successifs est limité à </w:t>
      </w:r>
      <w:r w:rsidRPr="006B1F3D">
        <w:rPr>
          <w:rFonts w:cstheme="minorHAnsi"/>
          <w:color w:val="000000" w:themeColor="text1"/>
          <w:highlight w:val="yellow"/>
        </w:rPr>
        <w:t>XX</w:t>
      </w:r>
      <w:r w:rsidRPr="006B1F3D">
        <w:rPr>
          <w:rFonts w:cstheme="minorHAnsi"/>
          <w:color w:val="000000" w:themeColor="text1"/>
        </w:rPr>
        <w:t xml:space="preserve">. </w:t>
      </w:r>
    </w:p>
    <w:p w14:paraId="61A5B1B1" w14:textId="6427EBE4" w:rsidR="00901CBE" w:rsidRDefault="00901CBE" w:rsidP="00901CBE">
      <w:pPr>
        <w:spacing w:after="0"/>
        <w:jc w:val="both"/>
        <w:rPr>
          <w:rFonts w:cstheme="minorHAnsi"/>
        </w:rPr>
      </w:pPr>
    </w:p>
    <w:p w14:paraId="6A9166BD" w14:textId="671F437D" w:rsidR="008B0470" w:rsidRDefault="008B0470" w:rsidP="00901CBE">
      <w:pPr>
        <w:spacing w:after="0"/>
        <w:jc w:val="both"/>
        <w:rPr>
          <w:rFonts w:cstheme="minorHAnsi"/>
        </w:rPr>
      </w:pPr>
    </w:p>
    <w:p w14:paraId="356D02A7" w14:textId="320B9E41" w:rsidR="008B0470" w:rsidRDefault="008B0470" w:rsidP="00901CBE">
      <w:pPr>
        <w:spacing w:after="0"/>
        <w:jc w:val="both"/>
        <w:rPr>
          <w:rFonts w:cstheme="minorHAnsi"/>
        </w:rPr>
      </w:pPr>
    </w:p>
    <w:p w14:paraId="02C2F870" w14:textId="0CC1857B" w:rsidR="008B0470" w:rsidRDefault="008B0470" w:rsidP="00901CBE">
      <w:pPr>
        <w:spacing w:after="0"/>
        <w:jc w:val="both"/>
        <w:rPr>
          <w:rFonts w:cstheme="minorHAnsi"/>
        </w:rPr>
      </w:pPr>
    </w:p>
    <w:p w14:paraId="772A7A47" w14:textId="77777777" w:rsidR="008B0470" w:rsidRDefault="008B0470" w:rsidP="00901CBE">
      <w:pPr>
        <w:spacing w:after="0"/>
        <w:jc w:val="both"/>
        <w:rPr>
          <w:rFonts w:cstheme="minorHAnsi"/>
        </w:rPr>
      </w:pPr>
    </w:p>
    <w:p w14:paraId="0C1FE937" w14:textId="77777777" w:rsidR="000C00B9" w:rsidRPr="005542BB" w:rsidRDefault="000C00B9" w:rsidP="000C00B9">
      <w:pPr>
        <w:spacing w:after="0"/>
        <w:jc w:val="both"/>
        <w:rPr>
          <w:rFonts w:cstheme="minorHAnsi"/>
        </w:rPr>
      </w:pPr>
    </w:p>
    <w:p w14:paraId="3F42A1FF" w14:textId="1CEECE86" w:rsidR="000C00B9" w:rsidRPr="008B0470" w:rsidRDefault="000C00B9" w:rsidP="008B0470">
      <w:pPr>
        <w:spacing w:after="0"/>
        <w:ind w:firstLine="708"/>
        <w:jc w:val="both"/>
        <w:rPr>
          <w:rFonts w:cstheme="minorHAnsi"/>
          <w:b/>
          <w:i/>
          <w:iCs/>
          <w:u w:val="single"/>
        </w:rPr>
      </w:pPr>
      <w:r w:rsidRPr="008B0470">
        <w:rPr>
          <w:rFonts w:cstheme="minorHAnsi"/>
          <w:b/>
          <w:i/>
          <w:iCs/>
          <w:u w:val="single"/>
        </w:rPr>
        <w:t>7.2</w:t>
      </w:r>
      <w:r w:rsidR="008B0470" w:rsidRPr="008B0470">
        <w:rPr>
          <w:rFonts w:cstheme="minorHAnsi"/>
          <w:b/>
          <w:i/>
          <w:iCs/>
          <w:u w:val="single"/>
        </w:rPr>
        <w:t>.</w:t>
      </w:r>
      <w:r w:rsidRPr="008B0470">
        <w:rPr>
          <w:rFonts w:cstheme="minorHAnsi"/>
          <w:b/>
          <w:i/>
          <w:iCs/>
          <w:u w:val="single"/>
        </w:rPr>
        <w:t xml:space="preserve"> Etablissement </w:t>
      </w:r>
      <w:r w:rsidRPr="008B0470">
        <w:rPr>
          <w:rFonts w:cstheme="minorHAnsi"/>
          <w:b/>
          <w:i/>
          <w:iCs/>
          <w:highlight w:val="yellow"/>
          <w:u w:val="single"/>
        </w:rPr>
        <w:t>XXXXX</w:t>
      </w:r>
    </w:p>
    <w:p w14:paraId="7EB3FA9D" w14:textId="77777777" w:rsidR="00901CBE" w:rsidRDefault="00901CBE" w:rsidP="00901CBE">
      <w:pPr>
        <w:spacing w:after="0"/>
        <w:jc w:val="both"/>
        <w:rPr>
          <w:rFonts w:cstheme="minorHAnsi"/>
        </w:rPr>
      </w:pPr>
    </w:p>
    <w:p w14:paraId="60A02A45" w14:textId="77777777" w:rsidR="006B1F3D" w:rsidRDefault="006B1F3D" w:rsidP="006B1F3D">
      <w:pPr>
        <w:spacing w:after="0"/>
        <w:jc w:val="both"/>
        <w:rPr>
          <w:rFonts w:cstheme="minorHAnsi"/>
        </w:rPr>
      </w:pPr>
      <w:r>
        <w:rPr>
          <w:rFonts w:cstheme="minorHAnsi"/>
        </w:rPr>
        <w:t>Conformément à l’ar</w:t>
      </w:r>
      <w:r w:rsidRPr="00916E69">
        <w:rPr>
          <w:rFonts w:cstheme="minorHAnsi"/>
        </w:rPr>
        <w:t>ticle L</w:t>
      </w:r>
      <w:r>
        <w:rPr>
          <w:rFonts w:cstheme="minorHAnsi"/>
        </w:rPr>
        <w:t>.</w:t>
      </w:r>
      <w:r w:rsidRPr="00916E69">
        <w:rPr>
          <w:rFonts w:cstheme="minorHAnsi"/>
        </w:rPr>
        <w:t>2314-33</w:t>
      </w:r>
      <w:r>
        <w:rPr>
          <w:rFonts w:cstheme="minorHAnsi"/>
        </w:rPr>
        <w:t xml:space="preserve"> du Code du travail, l</w:t>
      </w:r>
      <w:r w:rsidRPr="00916E69">
        <w:rPr>
          <w:rFonts w:cstheme="minorHAnsi"/>
        </w:rPr>
        <w:t xml:space="preserve">es membres de la délégation du personnel du comité social et économique sont élus pour </w:t>
      </w:r>
      <w:r w:rsidRPr="007A287C">
        <w:rPr>
          <w:rFonts w:cstheme="minorHAnsi"/>
          <w:b/>
          <w:bCs/>
        </w:rPr>
        <w:t xml:space="preserve">quatre </w:t>
      </w:r>
      <w:r>
        <w:rPr>
          <w:rFonts w:cstheme="minorHAnsi"/>
          <w:b/>
          <w:bCs/>
        </w:rPr>
        <w:t xml:space="preserve">(4) </w:t>
      </w:r>
      <w:r w:rsidRPr="007A287C">
        <w:rPr>
          <w:rFonts w:cstheme="minorHAnsi"/>
          <w:b/>
          <w:bCs/>
        </w:rPr>
        <w:t>ans</w:t>
      </w:r>
      <w:r w:rsidRPr="00916E69">
        <w:rPr>
          <w:rFonts w:cstheme="minorHAnsi"/>
        </w:rPr>
        <w:t>.</w:t>
      </w:r>
    </w:p>
    <w:p w14:paraId="7B82839C" w14:textId="77777777" w:rsidR="006B1F3D" w:rsidRDefault="006B1F3D" w:rsidP="006B1F3D">
      <w:pPr>
        <w:spacing w:after="0"/>
        <w:jc w:val="both"/>
        <w:rPr>
          <w:rFonts w:cstheme="minorHAnsi"/>
        </w:rPr>
      </w:pPr>
    </w:p>
    <w:p w14:paraId="5900031D" w14:textId="77777777" w:rsidR="006B1F3D" w:rsidRPr="00916E69" w:rsidRDefault="006B1F3D" w:rsidP="006B1F3D">
      <w:pPr>
        <w:spacing w:after="0"/>
        <w:ind w:left="705"/>
        <w:jc w:val="both"/>
        <w:rPr>
          <w:rFonts w:cstheme="minorHAnsi"/>
          <w:b/>
          <w:bCs/>
          <w:color w:val="FF0000"/>
        </w:rPr>
      </w:pPr>
      <w:r w:rsidRPr="00916E69">
        <w:rPr>
          <w:rFonts w:cstheme="minorHAnsi"/>
          <w:b/>
          <w:bCs/>
          <w:color w:val="FF0000"/>
        </w:rPr>
        <w:lastRenderedPageBreak/>
        <w:t xml:space="preserve">Note : Par accord collectif, la durée des mandats peut être réduite à deux ou trois ans (suivant le cas). Le cas échéant, </w:t>
      </w:r>
      <w:r w:rsidRPr="00916E69">
        <w:rPr>
          <w:rFonts w:cstheme="minorHAnsi"/>
          <w:b/>
          <w:bCs/>
          <w:color w:val="FF0000"/>
          <w:u w:val="single"/>
        </w:rPr>
        <w:t>insérer</w:t>
      </w:r>
      <w:r w:rsidRPr="00916E69">
        <w:rPr>
          <w:rFonts w:cstheme="minorHAnsi"/>
          <w:b/>
          <w:bCs/>
          <w:color w:val="FF0000"/>
        </w:rPr>
        <w:t> :</w:t>
      </w:r>
    </w:p>
    <w:p w14:paraId="70844AB8" w14:textId="77777777" w:rsidR="006B1F3D" w:rsidRPr="003A4ACD" w:rsidRDefault="006B1F3D" w:rsidP="006B1F3D">
      <w:pPr>
        <w:spacing w:after="0"/>
        <w:ind w:left="705"/>
        <w:jc w:val="both"/>
      </w:pPr>
      <w:r w:rsidRPr="1E0FB60D">
        <w:t xml:space="preserve">Conformément à l’accord collectif du </w:t>
      </w:r>
      <w:r w:rsidRPr="1E0FB60D">
        <w:rPr>
          <w:highlight w:val="yellow"/>
        </w:rPr>
        <w:t>XX/XX/XXX</w:t>
      </w:r>
      <w:r w:rsidRPr="1E0FB60D">
        <w:t xml:space="preserve"> </w:t>
      </w:r>
      <w:r w:rsidRPr="1E0FB60D">
        <w:rPr>
          <w:i/>
          <w:iCs/>
          <w:color w:val="4472C4" w:themeColor="accent1"/>
        </w:rPr>
        <w:t>(renseigner la date de signature de l’accord collectif dérogatoire)</w:t>
      </w:r>
      <w:r w:rsidRPr="1E0FB60D">
        <w:t xml:space="preserve">, les membres de la délégation du personnel du comité social et économique sont élus pour </w:t>
      </w:r>
      <w:r w:rsidRPr="1E0FB60D">
        <w:rPr>
          <w:highlight w:val="yellow"/>
        </w:rPr>
        <w:t>deux / trois</w:t>
      </w:r>
      <w:r w:rsidRPr="1E0FB60D">
        <w:t xml:space="preserve"> ans </w:t>
      </w:r>
      <w:r w:rsidRPr="1E0FB60D">
        <w:rPr>
          <w:i/>
          <w:iCs/>
          <w:color w:val="4472C4" w:themeColor="accent1"/>
        </w:rPr>
        <w:t>(renseigner la durée des mandats négociée)</w:t>
      </w:r>
      <w:r w:rsidRPr="1E0FB60D">
        <w:t>.</w:t>
      </w:r>
    </w:p>
    <w:p w14:paraId="1E337739" w14:textId="77777777" w:rsidR="006B1F3D" w:rsidRPr="00916E69" w:rsidRDefault="006B1F3D" w:rsidP="006B1F3D">
      <w:pPr>
        <w:spacing w:after="0"/>
        <w:ind w:left="705"/>
        <w:jc w:val="both"/>
        <w:rPr>
          <w:rFonts w:cstheme="minorHAnsi"/>
          <w:color w:val="FF0000"/>
        </w:rPr>
      </w:pPr>
    </w:p>
    <w:p w14:paraId="37717B48" w14:textId="77777777" w:rsidR="006B1F3D" w:rsidRPr="005C078C" w:rsidRDefault="006B1F3D" w:rsidP="006B1F3D">
      <w:pPr>
        <w:spacing w:after="0"/>
        <w:ind w:left="708"/>
        <w:jc w:val="both"/>
        <w:rPr>
          <w:rFonts w:cstheme="minorHAnsi"/>
          <w:color w:val="FF0000"/>
        </w:rPr>
      </w:pPr>
      <w:r w:rsidRPr="005C078C">
        <w:rPr>
          <w:rFonts w:cstheme="minorHAnsi"/>
          <w:b/>
          <w:color w:val="FF0000"/>
        </w:rPr>
        <w:t xml:space="preserve">Si établissement de moins de 50 salariés, </w:t>
      </w:r>
      <w:r w:rsidRPr="005C078C">
        <w:rPr>
          <w:rFonts w:cstheme="minorHAnsi"/>
          <w:b/>
          <w:color w:val="FF0000"/>
          <w:u w:val="single"/>
        </w:rPr>
        <w:t>insérer</w:t>
      </w:r>
      <w:r w:rsidRPr="005C078C">
        <w:rPr>
          <w:rFonts w:cstheme="minorHAnsi"/>
          <w:color w:val="FF0000"/>
        </w:rPr>
        <w:t> :</w:t>
      </w:r>
    </w:p>
    <w:p w14:paraId="17934E21" w14:textId="77777777" w:rsidR="006B1F3D" w:rsidRPr="006B1F3D" w:rsidRDefault="006B1F3D" w:rsidP="006B1F3D">
      <w:pPr>
        <w:spacing w:after="0"/>
        <w:ind w:left="708"/>
        <w:jc w:val="both"/>
        <w:rPr>
          <w:rFonts w:cstheme="minorHAnsi"/>
          <w:color w:val="000000" w:themeColor="text1"/>
        </w:rPr>
      </w:pPr>
      <w:r w:rsidRPr="006B1F3D">
        <w:rPr>
          <w:rFonts w:cstheme="minorHAnsi"/>
          <w:color w:val="000000" w:themeColor="text1"/>
        </w:rPr>
        <w:t xml:space="preserve">Conformément à l’article L. 2314-33 du Code du travail, le nombre de mandats successifs n’est pas limité. </w:t>
      </w:r>
    </w:p>
    <w:p w14:paraId="0928FAB8" w14:textId="77777777" w:rsidR="006B1F3D" w:rsidRPr="005C078C" w:rsidRDefault="006B1F3D" w:rsidP="006B1F3D">
      <w:pPr>
        <w:spacing w:after="0"/>
        <w:jc w:val="both"/>
        <w:rPr>
          <w:rFonts w:cstheme="minorHAnsi"/>
          <w:b/>
          <w:color w:val="FF0000"/>
        </w:rPr>
      </w:pPr>
    </w:p>
    <w:p w14:paraId="04271733" w14:textId="77777777" w:rsidR="006B1F3D" w:rsidRPr="005C078C" w:rsidRDefault="006B1F3D" w:rsidP="006B1F3D">
      <w:pPr>
        <w:spacing w:after="0"/>
        <w:ind w:left="708"/>
        <w:jc w:val="both"/>
        <w:rPr>
          <w:rFonts w:cstheme="minorHAnsi"/>
          <w:color w:val="FF0000"/>
        </w:rPr>
      </w:pPr>
      <w:r w:rsidRPr="005C078C">
        <w:rPr>
          <w:rFonts w:cstheme="minorHAnsi"/>
          <w:b/>
          <w:color w:val="FF0000"/>
        </w:rPr>
        <w:t xml:space="preserve">Si établissement de 50 salariés et plus, </w:t>
      </w:r>
      <w:r w:rsidRPr="005C078C">
        <w:rPr>
          <w:rFonts w:cstheme="minorHAnsi"/>
          <w:b/>
          <w:color w:val="FF0000"/>
          <w:u w:val="single"/>
        </w:rPr>
        <w:t>insérer</w:t>
      </w:r>
      <w:r w:rsidRPr="005C078C">
        <w:rPr>
          <w:rFonts w:cstheme="minorHAnsi"/>
          <w:color w:val="FF0000"/>
        </w:rPr>
        <w:t> :</w:t>
      </w:r>
    </w:p>
    <w:p w14:paraId="6AB1B566" w14:textId="77777777" w:rsidR="006B1F3D" w:rsidRPr="006B1F3D" w:rsidRDefault="006B1F3D" w:rsidP="006B1F3D">
      <w:pPr>
        <w:spacing w:after="0"/>
        <w:ind w:left="708"/>
        <w:jc w:val="both"/>
        <w:rPr>
          <w:rFonts w:cstheme="minorHAnsi"/>
          <w:color w:val="000000" w:themeColor="text1"/>
        </w:rPr>
      </w:pPr>
      <w:r w:rsidRPr="006B1F3D">
        <w:rPr>
          <w:rFonts w:cstheme="minorHAnsi"/>
          <w:color w:val="000000" w:themeColor="text1"/>
        </w:rPr>
        <w:t>Conformément à l’article L. 2314-33 du Code du travail, le nombre de mandats successifs est limité à 3.</w:t>
      </w:r>
    </w:p>
    <w:p w14:paraId="3E88FAE6" w14:textId="77777777" w:rsidR="006B1F3D" w:rsidRPr="005C078C" w:rsidRDefault="006B1F3D" w:rsidP="006B1F3D">
      <w:pPr>
        <w:spacing w:after="0"/>
        <w:jc w:val="both"/>
        <w:rPr>
          <w:rFonts w:cstheme="minorHAnsi"/>
          <w:color w:val="FF0000"/>
        </w:rPr>
      </w:pPr>
    </w:p>
    <w:p w14:paraId="280E1229" w14:textId="77777777" w:rsidR="006B1F3D" w:rsidRPr="005C078C" w:rsidRDefault="006B1F3D" w:rsidP="006B1F3D">
      <w:pPr>
        <w:spacing w:after="0"/>
        <w:ind w:left="1416"/>
        <w:jc w:val="both"/>
        <w:rPr>
          <w:rFonts w:cstheme="minorHAnsi"/>
          <w:b/>
          <w:color w:val="FF0000"/>
        </w:rPr>
      </w:pPr>
      <w:r w:rsidRPr="005C078C">
        <w:rPr>
          <w:rFonts w:cstheme="minorHAnsi"/>
          <w:b/>
          <w:color w:val="FF0000"/>
        </w:rPr>
        <w:t>Si effectif compris entre 50 et 300 salariés, possibilité d’</w:t>
      </w:r>
      <w:r w:rsidRPr="005C078C">
        <w:rPr>
          <w:rFonts w:cstheme="minorHAnsi"/>
          <w:b/>
          <w:color w:val="FF0000"/>
          <w:u w:val="single"/>
        </w:rPr>
        <w:t>insérer</w:t>
      </w:r>
      <w:r w:rsidRPr="005C078C">
        <w:rPr>
          <w:rFonts w:cstheme="minorHAnsi"/>
          <w:b/>
          <w:color w:val="FF0000"/>
        </w:rPr>
        <w:t xml:space="preserve"> : </w:t>
      </w:r>
    </w:p>
    <w:p w14:paraId="3EDB891C" w14:textId="77777777" w:rsidR="006B1F3D" w:rsidRPr="006B1F3D" w:rsidRDefault="006B1F3D" w:rsidP="006B1F3D">
      <w:pPr>
        <w:spacing w:after="0"/>
        <w:ind w:left="1416"/>
        <w:jc w:val="both"/>
        <w:rPr>
          <w:rFonts w:cstheme="minorHAnsi"/>
          <w:color w:val="000000" w:themeColor="text1"/>
        </w:rPr>
      </w:pPr>
      <w:r w:rsidRPr="006B1F3D">
        <w:rPr>
          <w:rFonts w:cstheme="minorHAnsi"/>
          <w:color w:val="000000" w:themeColor="text1"/>
        </w:rPr>
        <w:t xml:space="preserve">Mais, par exception, les parties conviennent que le nombre de mandats successifs ne sera pas limité. </w:t>
      </w:r>
    </w:p>
    <w:p w14:paraId="0727C553" w14:textId="77777777" w:rsidR="006B1F3D" w:rsidRPr="005C078C" w:rsidRDefault="006B1F3D" w:rsidP="006B1F3D">
      <w:pPr>
        <w:spacing w:after="0"/>
        <w:ind w:left="4956"/>
        <w:jc w:val="both"/>
        <w:rPr>
          <w:rFonts w:cstheme="minorHAnsi"/>
          <w:color w:val="FF0000"/>
        </w:rPr>
      </w:pPr>
      <w:r w:rsidRPr="005C078C">
        <w:rPr>
          <w:rFonts w:cstheme="minorHAnsi"/>
          <w:color w:val="FF0000"/>
        </w:rPr>
        <w:t>ou</w:t>
      </w:r>
    </w:p>
    <w:p w14:paraId="1BC9C5F0" w14:textId="77777777" w:rsidR="006B1F3D" w:rsidRPr="006B1F3D" w:rsidRDefault="006B1F3D" w:rsidP="006B1F3D">
      <w:pPr>
        <w:spacing w:after="0"/>
        <w:ind w:left="1416"/>
        <w:jc w:val="both"/>
        <w:rPr>
          <w:rFonts w:cstheme="minorHAnsi"/>
          <w:color w:val="000000" w:themeColor="text1"/>
        </w:rPr>
      </w:pPr>
      <w:r w:rsidRPr="006B1F3D">
        <w:rPr>
          <w:rFonts w:cstheme="minorHAnsi"/>
          <w:color w:val="000000" w:themeColor="text1"/>
        </w:rPr>
        <w:t xml:space="preserve">Mais, par exception, les parties conviennent que le nombre de mandats successifs est limité à </w:t>
      </w:r>
      <w:r w:rsidRPr="006B1F3D">
        <w:rPr>
          <w:rFonts w:cstheme="minorHAnsi"/>
          <w:color w:val="000000" w:themeColor="text1"/>
          <w:highlight w:val="yellow"/>
        </w:rPr>
        <w:t>XX</w:t>
      </w:r>
      <w:r w:rsidRPr="006B1F3D">
        <w:rPr>
          <w:rFonts w:cstheme="minorHAnsi"/>
          <w:color w:val="000000" w:themeColor="text1"/>
        </w:rPr>
        <w:t xml:space="preserve">. </w:t>
      </w:r>
    </w:p>
    <w:p w14:paraId="0B401F25" w14:textId="77777777" w:rsidR="00901CBE" w:rsidRDefault="00901CBE" w:rsidP="00901CBE">
      <w:pPr>
        <w:spacing w:after="0"/>
        <w:jc w:val="both"/>
        <w:rPr>
          <w:rFonts w:cstheme="minorHAnsi"/>
        </w:rPr>
      </w:pPr>
    </w:p>
    <w:p w14:paraId="4451D62D" w14:textId="77777777" w:rsidR="00901CBE" w:rsidRPr="005542BB" w:rsidRDefault="00901CBE" w:rsidP="000C00B9">
      <w:pPr>
        <w:spacing w:after="0"/>
        <w:jc w:val="both"/>
        <w:rPr>
          <w:rFonts w:cstheme="minorHAnsi"/>
          <w:b/>
          <w:u w:val="single"/>
        </w:rPr>
      </w:pPr>
    </w:p>
    <w:p w14:paraId="47286656" w14:textId="77777777" w:rsidR="000C00B9" w:rsidRPr="005542BB" w:rsidRDefault="000C00B9" w:rsidP="000C00B9">
      <w:pPr>
        <w:spacing w:after="0"/>
        <w:jc w:val="both"/>
        <w:rPr>
          <w:rFonts w:cstheme="minorHAnsi"/>
          <w:b/>
          <w:u w:val="single"/>
        </w:rPr>
      </w:pPr>
      <w:r w:rsidRPr="005542BB">
        <w:rPr>
          <w:rFonts w:cstheme="minorHAnsi"/>
          <w:b/>
          <w:u w:val="single"/>
        </w:rPr>
        <w:t>Article 8 – Vote électronique</w:t>
      </w:r>
    </w:p>
    <w:p w14:paraId="73EABE91" w14:textId="2D971529" w:rsidR="000C00B9" w:rsidRDefault="000C00B9" w:rsidP="000C00B9">
      <w:pPr>
        <w:spacing w:after="0"/>
        <w:jc w:val="both"/>
        <w:rPr>
          <w:rFonts w:cstheme="minorHAnsi"/>
        </w:rPr>
      </w:pPr>
    </w:p>
    <w:p w14:paraId="18138FC7" w14:textId="77777777" w:rsidR="006B1F3D" w:rsidRDefault="006B1F3D" w:rsidP="000C00B9">
      <w:pPr>
        <w:spacing w:after="0"/>
        <w:jc w:val="both"/>
        <w:rPr>
          <w:rFonts w:cstheme="minorHAnsi"/>
        </w:rPr>
      </w:pPr>
    </w:p>
    <w:p w14:paraId="346B5EEB" w14:textId="77777777" w:rsidR="006B1F3D" w:rsidRPr="008B0470" w:rsidRDefault="006B1F3D" w:rsidP="006B1F3D">
      <w:pPr>
        <w:spacing w:after="0"/>
        <w:ind w:firstLine="708"/>
        <w:jc w:val="both"/>
        <w:rPr>
          <w:b/>
          <w:bCs/>
          <w:i/>
          <w:iCs/>
          <w:u w:val="single"/>
        </w:rPr>
      </w:pPr>
      <w:r w:rsidRPr="008B0470">
        <w:rPr>
          <w:b/>
          <w:bCs/>
          <w:i/>
          <w:iCs/>
          <w:u w:val="single"/>
        </w:rPr>
        <w:t xml:space="preserve">8.1. Recours au vote électronique </w:t>
      </w:r>
    </w:p>
    <w:p w14:paraId="4C0D470B" w14:textId="77777777" w:rsidR="006B1F3D" w:rsidRPr="005542BB" w:rsidRDefault="006B1F3D" w:rsidP="000C00B9">
      <w:pPr>
        <w:spacing w:after="0"/>
        <w:jc w:val="both"/>
        <w:rPr>
          <w:rFonts w:cstheme="minorHAnsi"/>
        </w:rPr>
      </w:pPr>
    </w:p>
    <w:p w14:paraId="0F9DABE7" w14:textId="2568D02E" w:rsidR="000C00B9" w:rsidRPr="005542BB" w:rsidRDefault="006B1F3D" w:rsidP="000C00B9">
      <w:pPr>
        <w:spacing w:after="0"/>
        <w:jc w:val="both"/>
        <w:rPr>
          <w:rFonts w:cstheme="minorHAnsi"/>
        </w:rPr>
      </w:pPr>
      <w:r w:rsidRPr="1E0FB60D">
        <w:t xml:space="preserve">Par </w:t>
      </w:r>
      <w:r w:rsidRPr="1E0FB60D">
        <w:rPr>
          <w:highlight w:val="yellow"/>
        </w:rPr>
        <w:t>accord/décision de l’employeur</w:t>
      </w:r>
      <w:r w:rsidRPr="1E0FB60D">
        <w:t xml:space="preserve"> </w:t>
      </w:r>
      <w:r w:rsidRPr="1E0FB60D">
        <w:rPr>
          <w:i/>
          <w:iCs/>
          <w:color w:val="4472C4" w:themeColor="accent1"/>
        </w:rPr>
        <w:t>(conserver la mention correspondante)</w:t>
      </w:r>
      <w:r w:rsidRPr="1E0FB60D">
        <w:t xml:space="preserve"> en date du </w:t>
      </w:r>
      <w:r w:rsidRPr="1E0FB60D">
        <w:rPr>
          <w:highlight w:val="yellow"/>
        </w:rPr>
        <w:t>XX/XX/XXXX</w:t>
      </w:r>
      <w:r w:rsidRPr="1E0FB60D">
        <w:t xml:space="preserve"> </w:t>
      </w:r>
      <w:r w:rsidRPr="1E0FB60D">
        <w:rPr>
          <w:i/>
          <w:iCs/>
          <w:color w:val="4472C4" w:themeColor="accent1"/>
        </w:rPr>
        <w:t>(renseigner la date de signature de l’accord ou de la décision)</w:t>
      </w:r>
      <w:r w:rsidR="000C00B9" w:rsidRPr="005542BB">
        <w:rPr>
          <w:rFonts w:cstheme="minorHAnsi"/>
        </w:rPr>
        <w:t xml:space="preserve">, il a été convenu que les élections des différents CSE d’établissements aient lieu par voie électronique. </w:t>
      </w:r>
    </w:p>
    <w:p w14:paraId="2ED86DB3" w14:textId="77777777" w:rsidR="000C00B9" w:rsidRPr="005542BB" w:rsidRDefault="000C00B9" w:rsidP="000C00B9">
      <w:pPr>
        <w:spacing w:after="0"/>
        <w:jc w:val="both"/>
        <w:rPr>
          <w:rFonts w:cstheme="minorHAnsi"/>
        </w:rPr>
      </w:pPr>
    </w:p>
    <w:p w14:paraId="3FF52905" w14:textId="77777777" w:rsidR="000C00B9" w:rsidRPr="005542BB" w:rsidRDefault="000C00B9" w:rsidP="000C00B9">
      <w:pPr>
        <w:spacing w:after="0"/>
        <w:jc w:val="both"/>
        <w:rPr>
          <w:rFonts w:cstheme="minorHAnsi"/>
        </w:rPr>
      </w:pPr>
      <w:r w:rsidRPr="005542BB">
        <w:rPr>
          <w:rFonts w:cstheme="minorHAnsi"/>
        </w:rPr>
        <w:t xml:space="preserve">La société </w:t>
      </w:r>
      <w:r w:rsidRPr="005542BB">
        <w:rPr>
          <w:rFonts w:cstheme="minorHAnsi"/>
          <w:b/>
        </w:rPr>
        <w:t>People Vox</w:t>
      </w:r>
      <w:r w:rsidRPr="005542BB">
        <w:rPr>
          <w:rFonts w:cstheme="minorHAnsi"/>
        </w:rPr>
        <w:t xml:space="preserve"> a été choisie pour organiser ce scrutin.</w:t>
      </w:r>
    </w:p>
    <w:p w14:paraId="3B33791D" w14:textId="77777777" w:rsidR="000C00B9" w:rsidRPr="005542BB" w:rsidRDefault="000C00B9" w:rsidP="000C00B9">
      <w:pPr>
        <w:spacing w:after="0"/>
        <w:jc w:val="both"/>
        <w:rPr>
          <w:rFonts w:cstheme="minorHAnsi"/>
        </w:rPr>
      </w:pPr>
    </w:p>
    <w:p w14:paraId="40BA0E46" w14:textId="77777777" w:rsidR="000C00B9" w:rsidRPr="005542BB" w:rsidRDefault="000C00B9" w:rsidP="000C00B9">
      <w:pPr>
        <w:spacing w:after="0"/>
        <w:jc w:val="both"/>
        <w:rPr>
          <w:rFonts w:cstheme="minorHAnsi"/>
        </w:rPr>
      </w:pPr>
      <w:r w:rsidRPr="005542BB">
        <w:rPr>
          <w:rFonts w:cstheme="minorHAnsi"/>
        </w:rPr>
        <w:t xml:space="preserve">Une description détaillée du fonctionnement du système de vote électronique et du déroulement des opérations électorales est annexée au présent protocole d’accord. </w:t>
      </w:r>
    </w:p>
    <w:p w14:paraId="3CC26ADF" w14:textId="77777777" w:rsidR="000C00B9" w:rsidRPr="005542BB" w:rsidRDefault="000C00B9" w:rsidP="000C00B9">
      <w:pPr>
        <w:spacing w:after="0"/>
        <w:jc w:val="both"/>
        <w:rPr>
          <w:rFonts w:cstheme="minorHAnsi"/>
        </w:rPr>
      </w:pPr>
    </w:p>
    <w:p w14:paraId="5D6928A6" w14:textId="77777777" w:rsidR="00477447" w:rsidRDefault="00477447" w:rsidP="00477447">
      <w:pPr>
        <w:spacing w:after="0"/>
        <w:jc w:val="both"/>
        <w:rPr>
          <w:i/>
          <w:iCs/>
          <w:color w:val="538135" w:themeColor="accent6" w:themeShade="BF"/>
        </w:rPr>
      </w:pPr>
      <w:r w:rsidRPr="3EF7A003">
        <w:t>Pour garantir une</w:t>
      </w:r>
      <w:r>
        <w:t xml:space="preserve"> </w:t>
      </w:r>
      <w:r w:rsidRPr="3EF7A003">
        <w:t>authentification des électeurs sur la plateforme de vote électronique</w:t>
      </w:r>
      <w:r>
        <w:t xml:space="preserve"> conforme aux dernières Recommandations de la CNIL (Recommandations du 25 avril 2019)</w:t>
      </w:r>
      <w:r w:rsidRPr="3EF7A003">
        <w:t xml:space="preserve">, il est </w:t>
      </w:r>
      <w:r>
        <w:t xml:space="preserve">nécessaire </w:t>
      </w:r>
      <w:r w:rsidRPr="3EF7A003">
        <w:t xml:space="preserve">d’utiliser des questions dites d’authentification issues de données </w:t>
      </w:r>
      <w:r>
        <w:t>personnelles des électeurs de l’entreprise susvisée</w:t>
      </w:r>
      <w:r w:rsidRPr="3EF7A003">
        <w:t xml:space="preserve">, </w:t>
      </w:r>
      <w:r>
        <w:t xml:space="preserve">autrement </w:t>
      </w:r>
      <w:r w:rsidRPr="3EF7A003">
        <w:t xml:space="preserve">appelées </w:t>
      </w:r>
      <w:r>
        <w:t>« </w:t>
      </w:r>
      <w:r w:rsidRPr="3EF7A003">
        <w:t>questions défis</w:t>
      </w:r>
      <w:r>
        <w:t> »</w:t>
      </w:r>
      <w:r w:rsidRPr="3EF7A003">
        <w:t>.</w:t>
      </w:r>
    </w:p>
    <w:p w14:paraId="26494A63" w14:textId="77777777" w:rsidR="00477447" w:rsidRDefault="00477447" w:rsidP="00477447">
      <w:pPr>
        <w:spacing w:after="0"/>
        <w:jc w:val="both"/>
        <w:rPr>
          <w:i/>
          <w:iCs/>
          <w:color w:val="538135" w:themeColor="accent6" w:themeShade="BF"/>
        </w:rPr>
      </w:pPr>
      <w:r>
        <w:t xml:space="preserve">La/les question(s) choisie(s) sont </w:t>
      </w:r>
      <w:r w:rsidRPr="3EF7A003">
        <w:rPr>
          <w:i/>
          <w:iCs/>
          <w:color w:val="4472C4" w:themeColor="accent1"/>
        </w:rPr>
        <w:t>(conserver la/les questions d’authentification choisie(s))</w:t>
      </w:r>
      <w:r>
        <w:t xml:space="preserve"> : </w:t>
      </w:r>
    </w:p>
    <w:p w14:paraId="64B788E3" w14:textId="77777777" w:rsidR="00477447" w:rsidRDefault="00477447" w:rsidP="00477447">
      <w:pPr>
        <w:pStyle w:val="Paragraphedeliste"/>
        <w:numPr>
          <w:ilvl w:val="0"/>
          <w:numId w:val="14"/>
        </w:numPr>
        <w:spacing w:after="0"/>
        <w:jc w:val="both"/>
        <w:rPr>
          <w:highlight w:val="yellow"/>
        </w:rPr>
      </w:pPr>
      <w:r w:rsidRPr="3EF7A003">
        <w:rPr>
          <w:highlight w:val="yellow"/>
        </w:rPr>
        <w:t>la date de naissance</w:t>
      </w:r>
      <w:r w:rsidRPr="3EF7A003">
        <w:t xml:space="preserve"> </w:t>
      </w:r>
      <w:r w:rsidRPr="00137312">
        <w:rPr>
          <w:i/>
          <w:iCs/>
          <w:color w:val="4472C4" w:themeColor="accent1"/>
        </w:rPr>
        <w:t>(question non-recommandée si elle est choisie seule) </w:t>
      </w:r>
      <w:r>
        <w:t>;</w:t>
      </w:r>
    </w:p>
    <w:p w14:paraId="700B4CE5" w14:textId="77777777" w:rsidR="00477447" w:rsidRDefault="00477447" w:rsidP="00477447">
      <w:pPr>
        <w:pStyle w:val="Paragraphedeliste"/>
        <w:numPr>
          <w:ilvl w:val="0"/>
          <w:numId w:val="14"/>
        </w:numPr>
        <w:spacing w:after="0"/>
        <w:jc w:val="both"/>
        <w:rPr>
          <w:highlight w:val="yellow"/>
        </w:rPr>
      </w:pPr>
      <w:r w:rsidRPr="3EF7A003">
        <w:rPr>
          <w:highlight w:val="yellow"/>
        </w:rPr>
        <w:t>le code postal d’habitation</w:t>
      </w:r>
      <w:r w:rsidRPr="3EF7A003">
        <w:t xml:space="preserve"> ;</w:t>
      </w:r>
    </w:p>
    <w:p w14:paraId="7C91E4A0" w14:textId="77777777" w:rsidR="00477447" w:rsidRDefault="00477447" w:rsidP="00477447">
      <w:pPr>
        <w:pStyle w:val="Paragraphedeliste"/>
        <w:numPr>
          <w:ilvl w:val="0"/>
          <w:numId w:val="14"/>
        </w:numPr>
        <w:spacing w:after="0"/>
        <w:jc w:val="both"/>
        <w:rPr>
          <w:highlight w:val="yellow"/>
        </w:rPr>
      </w:pPr>
      <w:r w:rsidRPr="3EF7A003">
        <w:rPr>
          <w:highlight w:val="yellow"/>
        </w:rPr>
        <w:t>la ville de naissance</w:t>
      </w:r>
      <w:r w:rsidRPr="3EF7A003">
        <w:t xml:space="preserve"> ;</w:t>
      </w:r>
    </w:p>
    <w:p w14:paraId="03FCBCA6" w14:textId="3FF54A20" w:rsidR="00477447" w:rsidRPr="00222CAE" w:rsidRDefault="00477447" w:rsidP="00477447">
      <w:pPr>
        <w:pStyle w:val="Paragraphedeliste"/>
        <w:numPr>
          <w:ilvl w:val="0"/>
          <w:numId w:val="14"/>
        </w:numPr>
        <w:spacing w:after="0"/>
        <w:jc w:val="both"/>
        <w:rPr>
          <w:highlight w:val="yellow"/>
        </w:rPr>
      </w:pPr>
      <w:r w:rsidRPr="3EF7A003">
        <w:rPr>
          <w:highlight w:val="yellow"/>
        </w:rPr>
        <w:t>les trois derniers chiffres du numéro de Sécurité sociale (clé comprise)</w:t>
      </w:r>
      <w:r w:rsidRPr="3EF7A003">
        <w:t xml:space="preserve"> ;</w:t>
      </w:r>
    </w:p>
    <w:p w14:paraId="40298C56" w14:textId="4FF07400" w:rsidR="00222CAE" w:rsidRPr="00222CAE" w:rsidRDefault="00222CAE" w:rsidP="00222CAE">
      <w:pPr>
        <w:numPr>
          <w:ilvl w:val="0"/>
          <w:numId w:val="14"/>
        </w:numPr>
        <w:spacing w:after="0"/>
        <w:contextualSpacing/>
        <w:jc w:val="both"/>
        <w:rPr>
          <w:highlight w:val="yellow"/>
        </w:rPr>
      </w:pPr>
      <w:r>
        <w:rPr>
          <w:highlight w:val="yellow"/>
        </w:rPr>
        <w:t>le matricule de l’entreprise ;</w:t>
      </w:r>
    </w:p>
    <w:p w14:paraId="11DDDCC9" w14:textId="77777777" w:rsidR="00477447" w:rsidRDefault="00477447" w:rsidP="00477447">
      <w:pPr>
        <w:pStyle w:val="Paragraphedeliste"/>
        <w:numPr>
          <w:ilvl w:val="0"/>
          <w:numId w:val="14"/>
        </w:numPr>
        <w:spacing w:after="0"/>
        <w:jc w:val="both"/>
        <w:rPr>
          <w:highlight w:val="yellow"/>
        </w:rPr>
      </w:pPr>
      <w:r w:rsidRPr="3EF7A003">
        <w:rPr>
          <w:highlight w:val="yellow"/>
        </w:rPr>
        <w:t>les quatre derniers caractères du numéro IBAN (chiffres et/ou lettres) ;</w:t>
      </w:r>
    </w:p>
    <w:p w14:paraId="076BD281" w14:textId="77777777" w:rsidR="00477447" w:rsidRDefault="00477447" w:rsidP="00477447">
      <w:pPr>
        <w:pStyle w:val="Paragraphedeliste"/>
        <w:numPr>
          <w:ilvl w:val="0"/>
          <w:numId w:val="14"/>
        </w:numPr>
        <w:spacing w:after="0"/>
        <w:jc w:val="both"/>
        <w:rPr>
          <w:highlight w:val="yellow"/>
        </w:rPr>
      </w:pPr>
      <w:r w:rsidRPr="3EF7A003">
        <w:rPr>
          <w:highlight w:val="yellow"/>
        </w:rPr>
        <w:lastRenderedPageBreak/>
        <w:t>le montant du salaire net perçu (sans virgule et après PAS) le mois précédant l’ouverture du premier tour de scrutin (soit le salaire de janvier 2022 si le 1er tour a lieu en février 2022).</w:t>
      </w:r>
    </w:p>
    <w:p w14:paraId="4DAC3F75" w14:textId="598E54E7" w:rsidR="000C00B9" w:rsidRDefault="000C00B9" w:rsidP="000C00B9">
      <w:pPr>
        <w:spacing w:after="0"/>
        <w:jc w:val="both"/>
        <w:rPr>
          <w:rFonts w:cstheme="minorHAnsi"/>
          <w:b/>
          <w:u w:val="single"/>
        </w:rPr>
      </w:pPr>
    </w:p>
    <w:p w14:paraId="14070441" w14:textId="77777777" w:rsidR="00477447" w:rsidRDefault="00477447" w:rsidP="00477447">
      <w:pPr>
        <w:spacing w:after="0"/>
        <w:jc w:val="both"/>
        <w:rPr>
          <w:i/>
          <w:iCs/>
          <w:color w:val="538135" w:themeColor="accent6" w:themeShade="BF"/>
        </w:rPr>
      </w:pPr>
    </w:p>
    <w:p w14:paraId="6C3AF3C6" w14:textId="77777777" w:rsidR="00477447" w:rsidRDefault="00477447" w:rsidP="00477447">
      <w:pPr>
        <w:spacing w:after="0"/>
        <w:ind w:firstLine="708"/>
        <w:jc w:val="both"/>
        <w:rPr>
          <w:b/>
          <w:bCs/>
          <w:i/>
          <w:iCs/>
        </w:rPr>
      </w:pPr>
      <w:r w:rsidRPr="3EF7A003">
        <w:rPr>
          <w:b/>
          <w:bCs/>
          <w:i/>
          <w:iCs/>
        </w:rPr>
        <w:t xml:space="preserve">8.2. Connexion à la plateforme de vote </w:t>
      </w:r>
    </w:p>
    <w:p w14:paraId="2CA6DBAE" w14:textId="77777777" w:rsidR="00477447" w:rsidRPr="00CE1A68" w:rsidRDefault="00477447" w:rsidP="00477447">
      <w:pPr>
        <w:spacing w:after="0"/>
        <w:ind w:firstLine="708"/>
        <w:jc w:val="both"/>
        <w:rPr>
          <w:b/>
          <w:bCs/>
          <w:i/>
          <w:iCs/>
        </w:rPr>
      </w:pPr>
    </w:p>
    <w:p w14:paraId="7562809A" w14:textId="77777777" w:rsidR="00CF5CE8" w:rsidRDefault="00CF5CE8" w:rsidP="00CF5CE8">
      <w:pPr>
        <w:spacing w:after="0"/>
        <w:jc w:val="both"/>
      </w:pPr>
      <w:r w:rsidRPr="3EF7A003">
        <w:t>Les codes d’accès seront envoyés par le prestataire de vote électronique</w:t>
      </w:r>
      <w:r>
        <w:t xml:space="preserve"> : </w:t>
      </w:r>
    </w:p>
    <w:p w14:paraId="5EEC8503" w14:textId="77777777" w:rsidR="00CF5CE8" w:rsidRPr="002A3665" w:rsidRDefault="00CF5CE8" w:rsidP="00CF5CE8">
      <w:pPr>
        <w:pStyle w:val="Paragraphedeliste"/>
        <w:numPr>
          <w:ilvl w:val="0"/>
          <w:numId w:val="14"/>
        </w:numPr>
        <w:spacing w:after="0"/>
        <w:jc w:val="both"/>
        <w:rPr>
          <w:b/>
          <w:bCs/>
          <w:i/>
          <w:iCs/>
        </w:rPr>
      </w:pPr>
      <w:r>
        <w:t xml:space="preserve">les identifiants par </w:t>
      </w:r>
      <w:r w:rsidRPr="009B2993">
        <w:rPr>
          <w:highlight w:val="yellow"/>
        </w:rPr>
        <w:t>courrier / mail</w:t>
      </w:r>
      <w:r>
        <w:t xml:space="preserve"> </w:t>
      </w:r>
      <w:r w:rsidRPr="002A3665">
        <w:rPr>
          <w:i/>
          <w:iCs/>
          <w:color w:val="4471C4"/>
        </w:rPr>
        <w:t>(conserver la mention correspondante)</w:t>
      </w:r>
      <w:r>
        <w:t> ;</w:t>
      </w:r>
    </w:p>
    <w:p w14:paraId="32B7A1AD" w14:textId="77777777" w:rsidR="00CF5CE8" w:rsidRPr="002A3665" w:rsidRDefault="00CF5CE8" w:rsidP="00CF5CE8">
      <w:pPr>
        <w:pStyle w:val="Paragraphedeliste"/>
        <w:numPr>
          <w:ilvl w:val="0"/>
          <w:numId w:val="14"/>
        </w:numPr>
        <w:spacing w:after="0"/>
        <w:jc w:val="both"/>
        <w:rPr>
          <w:b/>
          <w:bCs/>
          <w:i/>
          <w:iCs/>
        </w:rPr>
      </w:pPr>
      <w:r>
        <w:t xml:space="preserve">les mots de passe par </w:t>
      </w:r>
      <w:r w:rsidRPr="009B2993">
        <w:rPr>
          <w:highlight w:val="yellow"/>
        </w:rPr>
        <w:t>SMS / courrier</w:t>
      </w:r>
      <w:r>
        <w:t xml:space="preserve"> </w:t>
      </w:r>
      <w:r w:rsidRPr="002A3665">
        <w:rPr>
          <w:i/>
          <w:iCs/>
          <w:color w:val="4471C4"/>
        </w:rPr>
        <w:t>(conserver la mention correspondante)</w:t>
      </w:r>
      <w:r>
        <w:t>.</w:t>
      </w:r>
    </w:p>
    <w:p w14:paraId="46656B38" w14:textId="77777777" w:rsidR="002A3665" w:rsidRPr="002A3665" w:rsidRDefault="002A3665" w:rsidP="002A3665">
      <w:pPr>
        <w:spacing w:after="0"/>
        <w:ind w:left="360"/>
        <w:jc w:val="both"/>
        <w:rPr>
          <w:b/>
          <w:bCs/>
          <w:i/>
          <w:iCs/>
        </w:rPr>
      </w:pPr>
    </w:p>
    <w:p w14:paraId="62B5D488" w14:textId="77777777" w:rsidR="00477447" w:rsidRPr="00CE1A68" w:rsidRDefault="00477447" w:rsidP="00477447">
      <w:pPr>
        <w:spacing w:after="0"/>
        <w:jc w:val="both"/>
      </w:pPr>
    </w:p>
    <w:p w14:paraId="74A74F94" w14:textId="77777777" w:rsidR="00477447" w:rsidRPr="00CE1A68" w:rsidRDefault="00477447" w:rsidP="00477447">
      <w:pPr>
        <w:spacing w:after="0"/>
        <w:jc w:val="both"/>
      </w:pPr>
      <w:r w:rsidRPr="3EF7A003">
        <w:t xml:space="preserve">Les codes d’accès de chaque électeur devront être conservés pour toute la durée des élections. En cas de pertes des identifiants, l’électeur pourra ouvrir un </w:t>
      </w:r>
      <w:r>
        <w:t>ticket</w:t>
      </w:r>
      <w:r w:rsidRPr="3EF7A003">
        <w:t xml:space="preserve"> d’assistance directement sur la plateforme</w:t>
      </w:r>
      <w:r>
        <w:t xml:space="preserve"> (formulaire accessible sur la page de connexion)</w:t>
      </w:r>
      <w:r w:rsidRPr="3EF7A003">
        <w:t xml:space="preserve">. </w:t>
      </w:r>
    </w:p>
    <w:p w14:paraId="51A4C95D" w14:textId="77777777" w:rsidR="00477447" w:rsidRPr="00CE1A68" w:rsidRDefault="00477447" w:rsidP="00477447">
      <w:pPr>
        <w:spacing w:after="0"/>
        <w:jc w:val="both"/>
      </w:pPr>
    </w:p>
    <w:p w14:paraId="39CDE481" w14:textId="77777777" w:rsidR="00477447" w:rsidRPr="00CE1A68" w:rsidRDefault="00477447" w:rsidP="00477447">
      <w:pPr>
        <w:spacing w:after="0"/>
        <w:jc w:val="both"/>
      </w:pPr>
      <w:r w:rsidRPr="3EF7A003">
        <w:t>Chaque salarié sera destinataire d’une notice d’information détaillée sur le déroulement des opérations électorales par voie électronique envoyée par le prestataire</w:t>
      </w:r>
      <w:r>
        <w:t xml:space="preserve"> (par courrier et/ou mail en fonction du mode d’envoi des identifiants sélectionné).</w:t>
      </w:r>
    </w:p>
    <w:p w14:paraId="2AC3FC09" w14:textId="77777777" w:rsidR="00477447" w:rsidRPr="00CE1A68" w:rsidRDefault="00477447" w:rsidP="00477447">
      <w:pPr>
        <w:spacing w:after="0"/>
        <w:jc w:val="both"/>
      </w:pPr>
    </w:p>
    <w:p w14:paraId="3BA8B093" w14:textId="77777777" w:rsidR="00477447" w:rsidRPr="00CE1A68" w:rsidRDefault="00477447" w:rsidP="00477447">
      <w:pPr>
        <w:spacing w:after="0"/>
        <w:jc w:val="both"/>
      </w:pPr>
      <w:r w:rsidRPr="3EF7A003">
        <w:t xml:space="preserve">Pour se connecter sur la plateforme et voter (pour les candidats titulaires et suppléants), l’électeur doit : </w:t>
      </w:r>
    </w:p>
    <w:p w14:paraId="518ABFEF" w14:textId="77777777" w:rsidR="00477447" w:rsidRPr="00CE1A68" w:rsidRDefault="00477447" w:rsidP="00477447">
      <w:pPr>
        <w:pStyle w:val="Paragraphedeliste"/>
        <w:numPr>
          <w:ilvl w:val="0"/>
          <w:numId w:val="15"/>
        </w:numPr>
        <w:spacing w:after="0"/>
        <w:jc w:val="both"/>
      </w:pPr>
      <w:r w:rsidRPr="3EF7A003">
        <w:t xml:space="preserve">se connecter sur le site internet : </w:t>
      </w:r>
      <w:hyperlink r:id="rId10">
        <w:r w:rsidRPr="3EF7A003">
          <w:rPr>
            <w:rStyle w:val="Lienhypertexte"/>
          </w:rPr>
          <w:t>www.vote-cse.com</w:t>
        </w:r>
      </w:hyperlink>
      <w:r w:rsidRPr="3EF7A003">
        <w:t xml:space="preserve"> ;</w:t>
      </w:r>
    </w:p>
    <w:p w14:paraId="52F20712" w14:textId="6894D865" w:rsidR="00477447" w:rsidRPr="00CE1A68" w:rsidRDefault="00477447" w:rsidP="00477447">
      <w:pPr>
        <w:pStyle w:val="Paragraphedeliste"/>
        <w:numPr>
          <w:ilvl w:val="0"/>
          <w:numId w:val="15"/>
        </w:numPr>
        <w:spacing w:after="0"/>
        <w:jc w:val="both"/>
      </w:pPr>
      <w:r w:rsidRPr="3EF7A003">
        <w:t>saisir le code élection</w:t>
      </w:r>
      <w:r w:rsidR="008B0470">
        <w:t xml:space="preserve"> de l’établissement</w:t>
      </w:r>
      <w:r w:rsidRPr="3EF7A003">
        <w:t xml:space="preserve"> </w:t>
      </w:r>
      <w:r w:rsidR="008B0470">
        <w:t xml:space="preserve">qui a été </w:t>
      </w:r>
      <w:r w:rsidRPr="3EF7A003">
        <w:t xml:space="preserve">communiqué à l’ensemble des salariés ; </w:t>
      </w:r>
    </w:p>
    <w:p w14:paraId="2A060FD0" w14:textId="77777777" w:rsidR="00477447" w:rsidRPr="00CE1A68" w:rsidRDefault="00477447" w:rsidP="00477447">
      <w:pPr>
        <w:pStyle w:val="Paragraphedeliste"/>
        <w:numPr>
          <w:ilvl w:val="0"/>
          <w:numId w:val="15"/>
        </w:numPr>
        <w:spacing w:after="0"/>
        <w:jc w:val="both"/>
      </w:pPr>
      <w:r w:rsidRPr="3EF7A003">
        <w:t xml:space="preserve">inscrire l’identifiant personnel reçu par </w:t>
      </w:r>
      <w:r>
        <w:t>courrier et/ou par</w:t>
      </w:r>
      <w:r w:rsidRPr="3EF7A003">
        <w:t xml:space="preserve"> </w:t>
      </w:r>
      <w:r>
        <w:t>mail</w:t>
      </w:r>
      <w:r w:rsidRPr="3EF7A003">
        <w:t xml:space="preserve"> ; </w:t>
      </w:r>
    </w:p>
    <w:p w14:paraId="459962F9" w14:textId="77777777" w:rsidR="00477447" w:rsidRDefault="00477447" w:rsidP="00477447">
      <w:pPr>
        <w:pStyle w:val="Paragraphedeliste"/>
        <w:numPr>
          <w:ilvl w:val="0"/>
          <w:numId w:val="15"/>
        </w:numPr>
        <w:spacing w:after="0"/>
        <w:jc w:val="both"/>
      </w:pPr>
      <w:r w:rsidRPr="3EF7A003">
        <w:t xml:space="preserve">renseigner la/les réponse(s) au(x) question(s) défi(s) choisie(s) par l’entreprise </w:t>
      </w:r>
      <w:r w:rsidRPr="3EF7A003">
        <w:rPr>
          <w:i/>
          <w:iCs/>
        </w:rPr>
        <w:t xml:space="preserve">(voir article 8.1) </w:t>
      </w:r>
      <w:r w:rsidRPr="3EF7A003">
        <w:t>;</w:t>
      </w:r>
    </w:p>
    <w:p w14:paraId="2876BE14" w14:textId="77777777" w:rsidR="00477447" w:rsidRPr="00CE1A68" w:rsidRDefault="00477447" w:rsidP="00477447">
      <w:pPr>
        <w:pStyle w:val="Paragraphedeliste"/>
        <w:numPr>
          <w:ilvl w:val="0"/>
          <w:numId w:val="15"/>
        </w:numPr>
        <w:spacing w:after="0"/>
        <w:jc w:val="both"/>
      </w:pPr>
      <w:r>
        <w:t>saisir un numéro de téléphone portable personnel ou professionnel (si celui-ci n’a pas été communiqué par la Direction de l’entreprise à People Vox) ;</w:t>
      </w:r>
    </w:p>
    <w:p w14:paraId="6E66D403" w14:textId="77777777" w:rsidR="00477447" w:rsidRPr="00CE1A68" w:rsidRDefault="00477447" w:rsidP="00477447">
      <w:pPr>
        <w:pStyle w:val="Paragraphedeliste"/>
        <w:numPr>
          <w:ilvl w:val="0"/>
          <w:numId w:val="15"/>
        </w:numPr>
        <w:spacing w:after="0"/>
        <w:jc w:val="both"/>
      </w:pPr>
      <w:r w:rsidRPr="3EF7A003">
        <w:t>saisir le code temporaire reçu par SMS à chacune de leur connexion.</w:t>
      </w:r>
    </w:p>
    <w:p w14:paraId="79E0739E" w14:textId="77777777" w:rsidR="00477447" w:rsidRPr="00CE1A68" w:rsidRDefault="00477447" w:rsidP="00477447">
      <w:pPr>
        <w:spacing w:after="0"/>
        <w:jc w:val="both"/>
        <w:rPr>
          <w:i/>
          <w:iCs/>
          <w:color w:val="538135" w:themeColor="accent6" w:themeShade="BF"/>
        </w:rPr>
      </w:pPr>
    </w:p>
    <w:p w14:paraId="1BA510F0" w14:textId="77777777" w:rsidR="00477447" w:rsidRDefault="00477447" w:rsidP="00477447">
      <w:pPr>
        <w:spacing w:after="0"/>
        <w:jc w:val="both"/>
      </w:pPr>
    </w:p>
    <w:p w14:paraId="268781C9" w14:textId="77777777" w:rsidR="00477447" w:rsidRPr="00CE1A68" w:rsidRDefault="00477447" w:rsidP="00477447">
      <w:pPr>
        <w:pStyle w:val="Paragraphedeliste"/>
        <w:spacing w:after="0"/>
        <w:ind w:left="0" w:firstLine="708"/>
        <w:jc w:val="both"/>
      </w:pPr>
      <w:r w:rsidRPr="3EF7A003">
        <w:rPr>
          <w:b/>
          <w:bCs/>
          <w:i/>
          <w:iCs/>
        </w:rPr>
        <w:t>8.3. Expression de vote</w:t>
      </w:r>
      <w:r w:rsidRPr="3EF7A003">
        <w:t xml:space="preserve"> </w:t>
      </w:r>
    </w:p>
    <w:p w14:paraId="378AB125" w14:textId="77777777" w:rsidR="00477447" w:rsidRPr="00CE1A68" w:rsidRDefault="00477447" w:rsidP="00477447">
      <w:pPr>
        <w:pStyle w:val="Paragraphedeliste"/>
        <w:spacing w:after="0"/>
        <w:ind w:left="0"/>
        <w:jc w:val="both"/>
      </w:pPr>
    </w:p>
    <w:p w14:paraId="5EBAA9F6" w14:textId="77777777" w:rsidR="00477447" w:rsidRPr="00CE1A68" w:rsidRDefault="00477447" w:rsidP="00477447">
      <w:pPr>
        <w:pStyle w:val="Paragraphedeliste"/>
        <w:spacing w:after="0"/>
        <w:ind w:left="0"/>
        <w:jc w:val="both"/>
        <w:rPr>
          <w:rFonts w:ascii="Calibri" w:eastAsia="Calibri" w:hAnsi="Calibri" w:cs="Calibri"/>
          <w:i/>
          <w:iCs/>
          <w:color w:val="6FAC47"/>
          <w:sz w:val="24"/>
          <w:szCs w:val="24"/>
        </w:rPr>
      </w:pPr>
      <w:r w:rsidRPr="1E0FB60D">
        <w:t>Le scrutin électoral est un scrutin de liste. Les électeurs votent pour une liste de candidats et non pour un ou plusieurs candidats pris isolément.</w:t>
      </w:r>
    </w:p>
    <w:p w14:paraId="3A17342F" w14:textId="77777777" w:rsidR="00477447" w:rsidRPr="00CE1A68" w:rsidRDefault="00477447" w:rsidP="00477447">
      <w:pPr>
        <w:pStyle w:val="Paragraphedeliste"/>
        <w:spacing w:after="0"/>
        <w:ind w:left="0"/>
        <w:jc w:val="both"/>
      </w:pPr>
      <w:r w:rsidRPr="3EF7A003">
        <w:t>Les électeurs auront la possibilité de voter blanc, de voter pour une liste et/ou de raturer des noms sur une liste.</w:t>
      </w:r>
    </w:p>
    <w:p w14:paraId="2739C58B" w14:textId="77777777" w:rsidR="00477447" w:rsidRPr="00CE1A68" w:rsidRDefault="00477447" w:rsidP="00477447">
      <w:pPr>
        <w:spacing w:after="0"/>
        <w:jc w:val="both"/>
      </w:pPr>
    </w:p>
    <w:p w14:paraId="6E5C307F" w14:textId="77777777" w:rsidR="00477447" w:rsidRDefault="00477447" w:rsidP="00477447">
      <w:pPr>
        <w:spacing w:after="0"/>
        <w:jc w:val="both"/>
        <w:rPr>
          <w:b/>
          <w:bCs/>
          <w:color w:val="FF0000"/>
        </w:rPr>
      </w:pPr>
      <w:r w:rsidRPr="3EF7A003">
        <w:rPr>
          <w:b/>
          <w:bCs/>
          <w:color w:val="FF0000"/>
        </w:rPr>
        <w:t xml:space="preserve">Le cas échéant : </w:t>
      </w:r>
    </w:p>
    <w:p w14:paraId="61BD7185" w14:textId="77777777" w:rsidR="00477447" w:rsidRPr="00CE1A68" w:rsidRDefault="00477447" w:rsidP="00477447">
      <w:pPr>
        <w:spacing w:after="0"/>
        <w:ind w:left="708"/>
        <w:jc w:val="both"/>
        <w:rPr>
          <w:rFonts w:ascii="Calibri" w:eastAsia="Calibri" w:hAnsi="Calibri" w:cs="Calibri"/>
        </w:rPr>
      </w:pPr>
      <w:r w:rsidRPr="3EF7A003">
        <w:rPr>
          <w:rFonts w:ascii="Calibri" w:eastAsia="Calibri" w:hAnsi="Calibri" w:cs="Calibri"/>
        </w:rPr>
        <w:t xml:space="preserve">Durant chaque tour de scrutin, des ordinateurs suffisamment espacés afin de garantir la confidentialité de vote seront mis à disposition dans l’entreprise. </w:t>
      </w:r>
      <w:r w:rsidRPr="3EF7A003">
        <w:rPr>
          <w:rFonts w:ascii="Calibri" w:eastAsia="Calibri" w:hAnsi="Calibri" w:cs="Calibri"/>
          <w:i/>
          <w:iCs/>
          <w:color w:val="4472C4" w:themeColor="accent1"/>
        </w:rPr>
        <w:t>(Préciser le lieu, les horaires, etc.)</w:t>
      </w:r>
    </w:p>
    <w:p w14:paraId="3BB8DF0C" w14:textId="77777777" w:rsidR="00477447" w:rsidRPr="00CE1A68" w:rsidRDefault="00477447" w:rsidP="00477447">
      <w:pPr>
        <w:spacing w:after="0" w:line="257" w:lineRule="auto"/>
        <w:jc w:val="both"/>
        <w:rPr>
          <w:rFonts w:ascii="Calibri" w:eastAsia="Calibri" w:hAnsi="Calibri" w:cs="Calibri"/>
          <w:i/>
          <w:iCs/>
          <w:color w:val="6FAC47"/>
        </w:rPr>
      </w:pPr>
    </w:p>
    <w:p w14:paraId="3E51A022" w14:textId="77777777" w:rsidR="00477447" w:rsidRPr="00CE1A68" w:rsidRDefault="00477447" w:rsidP="00477447">
      <w:pPr>
        <w:spacing w:after="0" w:line="257" w:lineRule="auto"/>
        <w:jc w:val="both"/>
        <w:rPr>
          <w:b/>
          <w:bCs/>
          <w:color w:val="FF0000"/>
        </w:rPr>
      </w:pPr>
      <w:r w:rsidRPr="3EF7A003">
        <w:rPr>
          <w:b/>
          <w:bCs/>
          <w:color w:val="FF0000"/>
        </w:rPr>
        <w:t>Le cas échéant :</w:t>
      </w:r>
    </w:p>
    <w:p w14:paraId="5C790AD9" w14:textId="77777777" w:rsidR="00477447" w:rsidRPr="00CE1A68" w:rsidRDefault="00477447" w:rsidP="00477447">
      <w:pPr>
        <w:spacing w:after="0" w:line="257" w:lineRule="auto"/>
        <w:ind w:left="708"/>
        <w:jc w:val="both"/>
        <w:rPr>
          <w:rFonts w:ascii="Calibri" w:eastAsia="Calibri" w:hAnsi="Calibri" w:cs="Calibri"/>
        </w:rPr>
      </w:pPr>
      <w:r w:rsidRPr="3EF7A003">
        <w:rPr>
          <w:rFonts w:ascii="Calibri" w:eastAsia="Calibri" w:hAnsi="Calibri" w:cs="Calibri"/>
        </w:rPr>
        <w:t>Les électeurs qui ne sont pas en mesure d’utiliser l’espace de vote en raison d’un handicap, ont le droit de se faire assister par un électeur de leur choix.</w:t>
      </w:r>
    </w:p>
    <w:p w14:paraId="74484835" w14:textId="1BDAF9C8" w:rsidR="00477447" w:rsidRDefault="00477447" w:rsidP="000C00B9">
      <w:pPr>
        <w:spacing w:after="0"/>
        <w:jc w:val="both"/>
        <w:rPr>
          <w:rFonts w:cstheme="minorHAnsi"/>
          <w:b/>
          <w:u w:val="single"/>
        </w:rPr>
      </w:pPr>
    </w:p>
    <w:p w14:paraId="640B5B38" w14:textId="77777777" w:rsidR="000C00B9" w:rsidRPr="005542BB" w:rsidRDefault="000C00B9" w:rsidP="000C00B9">
      <w:pPr>
        <w:spacing w:after="0"/>
        <w:jc w:val="both"/>
        <w:rPr>
          <w:rFonts w:cstheme="minorHAnsi"/>
          <w:b/>
          <w:u w:val="single"/>
        </w:rPr>
      </w:pPr>
      <w:r w:rsidRPr="005542BB">
        <w:rPr>
          <w:rFonts w:cstheme="minorHAnsi"/>
          <w:b/>
          <w:u w:val="single"/>
        </w:rPr>
        <w:t>Article 9 – Campagne électorale</w:t>
      </w:r>
    </w:p>
    <w:p w14:paraId="22B76CE1" w14:textId="77777777" w:rsidR="000C00B9" w:rsidRPr="005542BB" w:rsidRDefault="000C00B9" w:rsidP="000C00B9">
      <w:pPr>
        <w:spacing w:after="0"/>
        <w:jc w:val="both"/>
        <w:rPr>
          <w:rFonts w:cstheme="minorHAnsi"/>
        </w:rPr>
      </w:pPr>
    </w:p>
    <w:p w14:paraId="416E5643" w14:textId="77777777" w:rsidR="00D600A4" w:rsidRPr="00B1269D" w:rsidRDefault="00D600A4" w:rsidP="00D600A4">
      <w:pPr>
        <w:spacing w:after="0"/>
        <w:jc w:val="both"/>
        <w:rPr>
          <w:rFonts w:cstheme="minorHAnsi"/>
          <w:i/>
        </w:rPr>
      </w:pPr>
      <w:r w:rsidRPr="00B1269D">
        <w:rPr>
          <w:rFonts w:cstheme="minorHAnsi"/>
        </w:rPr>
        <w:t xml:space="preserve">Les organisations syndicales assureront leur propagande électorale </w:t>
      </w:r>
      <w:r>
        <w:rPr>
          <w:rFonts w:cstheme="minorHAnsi"/>
        </w:rPr>
        <w:t>dans le cadre des dispositions légales et conventionnelles relatives à l’exercice du droit syndical dans l’entreprise.</w:t>
      </w:r>
    </w:p>
    <w:p w14:paraId="2325D187" w14:textId="77777777" w:rsidR="000C00B9" w:rsidRPr="005542BB" w:rsidRDefault="000C00B9" w:rsidP="000C00B9">
      <w:pPr>
        <w:spacing w:after="0"/>
        <w:jc w:val="both"/>
        <w:rPr>
          <w:rFonts w:cstheme="minorHAnsi"/>
        </w:rPr>
      </w:pPr>
    </w:p>
    <w:p w14:paraId="7CE3FB49" w14:textId="77777777" w:rsidR="000C00B9" w:rsidRPr="005542BB" w:rsidRDefault="000C00B9" w:rsidP="000C00B9">
      <w:pPr>
        <w:spacing w:after="0"/>
        <w:jc w:val="both"/>
        <w:rPr>
          <w:rFonts w:cstheme="minorHAnsi"/>
        </w:rPr>
      </w:pPr>
      <w:r w:rsidRPr="005542BB">
        <w:rPr>
          <w:rFonts w:cstheme="minorHAnsi"/>
        </w:rPr>
        <w:t xml:space="preserve">Chaque organisation syndicale présentant une liste de candidats devra fournir à la Direction le logo de son organisation ainsi que son tract syndical afin qu’ils soient intégrés sur les bulletins de vote électroniques. </w:t>
      </w:r>
    </w:p>
    <w:p w14:paraId="512C1827" w14:textId="77777777" w:rsidR="000C00B9" w:rsidRPr="005542BB" w:rsidRDefault="000C00B9" w:rsidP="000C00B9">
      <w:pPr>
        <w:spacing w:after="0"/>
        <w:jc w:val="both"/>
        <w:rPr>
          <w:rFonts w:cstheme="minorHAnsi"/>
        </w:rPr>
      </w:pPr>
    </w:p>
    <w:p w14:paraId="23A77B18" w14:textId="77777777" w:rsidR="000C00B9" w:rsidRPr="005542BB" w:rsidRDefault="000C00B9" w:rsidP="000C00B9">
      <w:pPr>
        <w:spacing w:after="0"/>
        <w:jc w:val="both"/>
        <w:rPr>
          <w:rFonts w:cstheme="minorHAnsi"/>
        </w:rPr>
      </w:pPr>
      <w:r w:rsidRPr="005542BB">
        <w:rPr>
          <w:rFonts w:cstheme="minorHAnsi"/>
        </w:rPr>
        <w:t xml:space="preserve">Ces documents devront obligatoirement respecter les formats et dimensions suivantes : </w:t>
      </w:r>
    </w:p>
    <w:p w14:paraId="6B2A02E9" w14:textId="77777777" w:rsidR="000C00B9" w:rsidRPr="005542BB" w:rsidRDefault="000C00B9" w:rsidP="000C00B9">
      <w:pPr>
        <w:spacing w:after="0"/>
        <w:jc w:val="both"/>
        <w:rPr>
          <w:rFonts w:cstheme="minorHAnsi"/>
        </w:rPr>
      </w:pPr>
    </w:p>
    <w:tbl>
      <w:tblPr>
        <w:tblStyle w:val="Grilledutableau"/>
        <w:tblW w:w="0" w:type="auto"/>
        <w:jc w:val="center"/>
        <w:tblLook w:val="04A0" w:firstRow="1" w:lastRow="0" w:firstColumn="1" w:lastColumn="0" w:noHBand="0" w:noVBand="1"/>
      </w:tblPr>
      <w:tblGrid>
        <w:gridCol w:w="2987"/>
        <w:gridCol w:w="3014"/>
        <w:gridCol w:w="3015"/>
      </w:tblGrid>
      <w:tr w:rsidR="000C00B9" w:rsidRPr="005542BB" w14:paraId="49E8916A" w14:textId="77777777" w:rsidTr="007E3DB2">
        <w:trPr>
          <w:trHeight w:val="590"/>
          <w:jc w:val="center"/>
        </w:trPr>
        <w:tc>
          <w:tcPr>
            <w:tcW w:w="2987" w:type="dxa"/>
            <w:shd w:val="clear" w:color="auto" w:fill="F2F2F2" w:themeFill="background1" w:themeFillShade="F2"/>
            <w:vAlign w:val="center"/>
          </w:tcPr>
          <w:p w14:paraId="45BE9184" w14:textId="77777777" w:rsidR="000C00B9" w:rsidRPr="005542BB" w:rsidRDefault="000C00B9" w:rsidP="007E3DB2">
            <w:pPr>
              <w:pStyle w:val="Paragraphedeliste"/>
              <w:ind w:left="0"/>
              <w:jc w:val="center"/>
              <w:rPr>
                <w:rFonts w:cstheme="minorHAnsi"/>
                <w:b/>
              </w:rPr>
            </w:pPr>
            <w:r w:rsidRPr="005542BB">
              <w:rPr>
                <w:rFonts w:cstheme="minorHAnsi"/>
                <w:b/>
              </w:rPr>
              <w:t>Logo</w:t>
            </w:r>
          </w:p>
        </w:tc>
        <w:tc>
          <w:tcPr>
            <w:tcW w:w="3014" w:type="dxa"/>
            <w:vAlign w:val="center"/>
          </w:tcPr>
          <w:p w14:paraId="3AE14BF2" w14:textId="77777777" w:rsidR="000C00B9" w:rsidRPr="005542BB" w:rsidRDefault="000C00B9" w:rsidP="007E3DB2">
            <w:pPr>
              <w:pStyle w:val="Paragraphedeliste"/>
              <w:ind w:left="0"/>
              <w:jc w:val="center"/>
              <w:rPr>
                <w:rFonts w:cstheme="minorHAnsi"/>
              </w:rPr>
            </w:pPr>
            <w:r w:rsidRPr="005542BB">
              <w:rPr>
                <w:rFonts w:cstheme="minorHAnsi"/>
              </w:rPr>
              <w:t>Format JPEG ou JPG ou PNG ou SVG</w:t>
            </w:r>
          </w:p>
        </w:tc>
        <w:tc>
          <w:tcPr>
            <w:tcW w:w="3015" w:type="dxa"/>
            <w:vAlign w:val="center"/>
          </w:tcPr>
          <w:p w14:paraId="702B5854" w14:textId="77777777" w:rsidR="000C00B9" w:rsidRPr="005542BB" w:rsidRDefault="000C00B9" w:rsidP="007E3DB2">
            <w:pPr>
              <w:pStyle w:val="Paragraphedeliste"/>
              <w:ind w:left="0"/>
              <w:jc w:val="center"/>
              <w:rPr>
                <w:rFonts w:cstheme="minorHAnsi"/>
              </w:rPr>
            </w:pPr>
            <w:r w:rsidRPr="005542BB">
              <w:rPr>
                <w:rFonts w:cstheme="minorHAnsi"/>
              </w:rPr>
              <w:t>Poids maximum de l’image : 500 Ko</w:t>
            </w:r>
          </w:p>
        </w:tc>
      </w:tr>
      <w:tr w:rsidR="000C00B9" w:rsidRPr="005542BB" w14:paraId="6D8D3424" w14:textId="77777777" w:rsidTr="007E3DB2">
        <w:trPr>
          <w:jc w:val="center"/>
        </w:trPr>
        <w:tc>
          <w:tcPr>
            <w:tcW w:w="2987" w:type="dxa"/>
            <w:shd w:val="clear" w:color="auto" w:fill="F2F2F2" w:themeFill="background1" w:themeFillShade="F2"/>
            <w:vAlign w:val="center"/>
          </w:tcPr>
          <w:p w14:paraId="7A1F75EE" w14:textId="77777777" w:rsidR="000C00B9" w:rsidRPr="005542BB" w:rsidRDefault="000C00B9" w:rsidP="007E3DB2">
            <w:pPr>
              <w:pStyle w:val="Paragraphedeliste"/>
              <w:ind w:left="0"/>
              <w:jc w:val="center"/>
              <w:rPr>
                <w:rFonts w:cstheme="minorHAnsi"/>
                <w:b/>
              </w:rPr>
            </w:pPr>
            <w:r w:rsidRPr="005542BB">
              <w:rPr>
                <w:rFonts w:cstheme="minorHAnsi"/>
                <w:b/>
              </w:rPr>
              <w:t>Tract syndical</w:t>
            </w:r>
          </w:p>
        </w:tc>
        <w:tc>
          <w:tcPr>
            <w:tcW w:w="3014" w:type="dxa"/>
            <w:vAlign w:val="center"/>
          </w:tcPr>
          <w:p w14:paraId="23FC3747" w14:textId="77777777" w:rsidR="000C00B9" w:rsidRPr="005542BB" w:rsidRDefault="000C00B9" w:rsidP="007E3DB2">
            <w:pPr>
              <w:pStyle w:val="Paragraphedeliste"/>
              <w:ind w:left="0"/>
              <w:jc w:val="center"/>
              <w:rPr>
                <w:rFonts w:cstheme="minorHAnsi"/>
              </w:rPr>
            </w:pPr>
            <w:r w:rsidRPr="005542BB">
              <w:rPr>
                <w:rFonts w:cstheme="minorHAnsi"/>
              </w:rPr>
              <w:t>Format PDF, en couleur, sans lien hypertexte, sur une ou deux pages maximum</w:t>
            </w:r>
          </w:p>
        </w:tc>
        <w:tc>
          <w:tcPr>
            <w:tcW w:w="3015" w:type="dxa"/>
            <w:vAlign w:val="center"/>
          </w:tcPr>
          <w:p w14:paraId="1DE17689" w14:textId="77777777" w:rsidR="000C00B9" w:rsidRPr="005542BB" w:rsidRDefault="000C00B9" w:rsidP="007E3DB2">
            <w:pPr>
              <w:pStyle w:val="Paragraphedeliste"/>
              <w:ind w:left="0"/>
              <w:jc w:val="center"/>
              <w:rPr>
                <w:rFonts w:cstheme="minorHAnsi"/>
              </w:rPr>
            </w:pPr>
            <w:r w:rsidRPr="005542BB">
              <w:rPr>
                <w:rFonts w:cstheme="minorHAnsi"/>
              </w:rPr>
              <w:t>Poids maximum du fichier : 2 Mo</w:t>
            </w:r>
          </w:p>
        </w:tc>
      </w:tr>
    </w:tbl>
    <w:p w14:paraId="5D164921" w14:textId="77777777" w:rsidR="000C00B9" w:rsidRPr="005542BB" w:rsidRDefault="000C00B9" w:rsidP="000C00B9">
      <w:pPr>
        <w:spacing w:after="0"/>
        <w:jc w:val="both"/>
        <w:rPr>
          <w:rFonts w:cstheme="minorHAnsi"/>
        </w:rPr>
      </w:pPr>
    </w:p>
    <w:p w14:paraId="3B00612A" w14:textId="77777777" w:rsidR="000C00B9" w:rsidRPr="005542BB" w:rsidRDefault="000C00B9" w:rsidP="000C00B9">
      <w:pPr>
        <w:spacing w:after="0"/>
        <w:jc w:val="both"/>
        <w:rPr>
          <w:rFonts w:cstheme="minorHAnsi"/>
        </w:rPr>
      </w:pPr>
    </w:p>
    <w:p w14:paraId="189C4A7F" w14:textId="77777777" w:rsidR="000C00B9" w:rsidRPr="005542BB" w:rsidRDefault="000C00B9" w:rsidP="000C00B9">
      <w:pPr>
        <w:spacing w:after="0"/>
        <w:jc w:val="both"/>
        <w:rPr>
          <w:rFonts w:cstheme="minorHAnsi"/>
        </w:rPr>
      </w:pPr>
      <w:r w:rsidRPr="005542BB">
        <w:rPr>
          <w:rFonts w:cstheme="minorHAnsi"/>
          <w:b/>
          <w:u w:val="single"/>
        </w:rPr>
        <w:t>Article 10 – Cellule d’assistance technique</w:t>
      </w:r>
      <w:r w:rsidRPr="005542BB">
        <w:rPr>
          <w:rFonts w:cstheme="minorHAnsi"/>
        </w:rPr>
        <w:t xml:space="preserve"> </w:t>
      </w:r>
    </w:p>
    <w:p w14:paraId="3EE2B37E" w14:textId="77777777" w:rsidR="000C00B9" w:rsidRPr="005542BB" w:rsidRDefault="000C00B9" w:rsidP="000C00B9">
      <w:pPr>
        <w:spacing w:after="0"/>
        <w:jc w:val="both"/>
        <w:rPr>
          <w:rFonts w:cstheme="minorHAnsi"/>
        </w:rPr>
      </w:pPr>
    </w:p>
    <w:p w14:paraId="1A0CBBF2" w14:textId="77777777" w:rsidR="000C00B9" w:rsidRPr="005542BB" w:rsidRDefault="000C00B9" w:rsidP="000C00B9">
      <w:pPr>
        <w:spacing w:after="0"/>
        <w:jc w:val="both"/>
        <w:rPr>
          <w:rFonts w:cstheme="minorHAnsi"/>
        </w:rPr>
      </w:pPr>
      <w:r w:rsidRPr="005542BB">
        <w:rPr>
          <w:rFonts w:cstheme="minorHAnsi"/>
        </w:rPr>
        <w:t xml:space="preserve">Une cellule d’assistance technique est mise en place afin de veiller au bon fonctionnement et à la surveillance du système de vote électronique. Elle est composée comme suit : </w:t>
      </w:r>
    </w:p>
    <w:p w14:paraId="7592FE37" w14:textId="467C9E5B" w:rsidR="000C00B9" w:rsidRPr="00102CC9" w:rsidRDefault="000C00B9" w:rsidP="00102CC9">
      <w:pPr>
        <w:pStyle w:val="Paragraphedeliste"/>
        <w:numPr>
          <w:ilvl w:val="0"/>
          <w:numId w:val="3"/>
        </w:numPr>
        <w:spacing w:line="256" w:lineRule="auto"/>
        <w:jc w:val="both"/>
        <w:rPr>
          <w:rFonts w:cstheme="minorHAnsi"/>
          <w:i/>
          <w:iCs/>
          <w:color w:val="0070C0"/>
        </w:rPr>
      </w:pPr>
      <w:r w:rsidRPr="005542BB">
        <w:rPr>
          <w:rFonts w:cstheme="minorHAnsi"/>
        </w:rPr>
        <w:t xml:space="preserve">Un ou plusieurs représentants de la Direction de </w:t>
      </w:r>
      <w:r w:rsidR="00102CC9" w:rsidRPr="00102CC9">
        <w:rPr>
          <w:rFonts w:cstheme="minorHAnsi"/>
          <w:i/>
          <w:iCs/>
          <w:color w:val="0070C0"/>
        </w:rPr>
        <w:t>(nom de l’entreprise)</w:t>
      </w:r>
      <w:r w:rsidR="00102CC9">
        <w:rPr>
          <w:rFonts w:cstheme="minorHAnsi"/>
          <w:i/>
          <w:iCs/>
          <w:color w:val="0070C0"/>
        </w:rPr>
        <w:t xml:space="preserve"> </w:t>
      </w:r>
      <w:r w:rsidRPr="00102CC9">
        <w:rPr>
          <w:rFonts w:cstheme="minorHAnsi"/>
        </w:rPr>
        <w:t>;</w:t>
      </w:r>
    </w:p>
    <w:p w14:paraId="232F72E0" w14:textId="77777777" w:rsidR="000C00B9" w:rsidRPr="005542BB" w:rsidRDefault="000C00B9" w:rsidP="000C00B9">
      <w:pPr>
        <w:pStyle w:val="Paragraphedeliste"/>
        <w:numPr>
          <w:ilvl w:val="0"/>
          <w:numId w:val="3"/>
        </w:numPr>
        <w:spacing w:after="0" w:line="256" w:lineRule="auto"/>
        <w:jc w:val="both"/>
        <w:rPr>
          <w:rFonts w:cstheme="minorHAnsi"/>
        </w:rPr>
      </w:pPr>
      <w:r w:rsidRPr="005542BB">
        <w:rPr>
          <w:rFonts w:cstheme="minorHAnsi"/>
        </w:rPr>
        <w:t>Un ou plusieurs représentants du prestataire de vote électronique ;</w:t>
      </w:r>
    </w:p>
    <w:p w14:paraId="6E56CE9E" w14:textId="77777777" w:rsidR="000C00B9" w:rsidRPr="005542BB" w:rsidRDefault="000C00B9" w:rsidP="000C00B9">
      <w:pPr>
        <w:pStyle w:val="Paragraphedeliste"/>
        <w:numPr>
          <w:ilvl w:val="0"/>
          <w:numId w:val="3"/>
        </w:numPr>
        <w:spacing w:after="0" w:line="256" w:lineRule="auto"/>
        <w:jc w:val="both"/>
        <w:rPr>
          <w:rFonts w:cstheme="minorHAnsi"/>
        </w:rPr>
      </w:pPr>
      <w:r w:rsidRPr="005542BB">
        <w:rPr>
          <w:rFonts w:cstheme="minorHAnsi"/>
        </w:rPr>
        <w:t xml:space="preserve">Les membres des différents bureaux de vote. </w:t>
      </w:r>
    </w:p>
    <w:p w14:paraId="13417C09" w14:textId="77777777" w:rsidR="000C00B9" w:rsidRPr="005542BB" w:rsidRDefault="000C00B9" w:rsidP="000C00B9">
      <w:pPr>
        <w:spacing w:after="0"/>
        <w:jc w:val="both"/>
        <w:rPr>
          <w:rFonts w:cstheme="minorHAnsi"/>
        </w:rPr>
      </w:pPr>
    </w:p>
    <w:p w14:paraId="524029D4" w14:textId="77777777" w:rsidR="000C00B9" w:rsidRPr="005542BB" w:rsidRDefault="000C00B9" w:rsidP="000C00B9">
      <w:pPr>
        <w:spacing w:after="0"/>
        <w:jc w:val="both"/>
        <w:rPr>
          <w:rFonts w:cstheme="minorHAnsi"/>
        </w:rPr>
      </w:pPr>
      <w:r w:rsidRPr="005542BB">
        <w:rPr>
          <w:rFonts w:cstheme="minorHAnsi"/>
        </w:rPr>
        <w:t xml:space="preserve">La cellule d’assistance technique est chargée d’assurer les missions prévues à l’article R. 2314-15 du Code du travail. </w:t>
      </w:r>
    </w:p>
    <w:p w14:paraId="02918B94" w14:textId="12924E06" w:rsidR="000C00B9" w:rsidRDefault="000C00B9" w:rsidP="000C00B9">
      <w:pPr>
        <w:spacing w:after="0"/>
        <w:jc w:val="both"/>
        <w:rPr>
          <w:rFonts w:cstheme="minorHAnsi"/>
          <w:b/>
          <w:u w:val="single"/>
        </w:rPr>
      </w:pPr>
    </w:p>
    <w:p w14:paraId="2509D576" w14:textId="77777777" w:rsidR="003F30A1" w:rsidRPr="005542BB" w:rsidRDefault="003F30A1" w:rsidP="000C00B9">
      <w:pPr>
        <w:spacing w:after="0"/>
        <w:jc w:val="both"/>
        <w:rPr>
          <w:rFonts w:cstheme="minorHAnsi"/>
          <w:b/>
          <w:u w:val="single"/>
        </w:rPr>
      </w:pPr>
    </w:p>
    <w:p w14:paraId="24A44CE9" w14:textId="77777777" w:rsidR="000C00B9" w:rsidRPr="005542BB" w:rsidRDefault="000C00B9" w:rsidP="000C00B9">
      <w:pPr>
        <w:spacing w:after="0"/>
        <w:jc w:val="both"/>
        <w:rPr>
          <w:rFonts w:cstheme="minorHAnsi"/>
          <w:b/>
          <w:u w:val="single"/>
        </w:rPr>
      </w:pPr>
      <w:r w:rsidRPr="005542BB">
        <w:rPr>
          <w:rFonts w:cstheme="minorHAnsi"/>
          <w:b/>
          <w:u w:val="single"/>
        </w:rPr>
        <w:t>Article 11 – Bureaux de vote</w:t>
      </w:r>
    </w:p>
    <w:p w14:paraId="55067097" w14:textId="731A2991" w:rsidR="00477447" w:rsidRDefault="00477447" w:rsidP="000C00B9">
      <w:pPr>
        <w:spacing w:after="0"/>
        <w:jc w:val="both"/>
        <w:rPr>
          <w:rFonts w:cstheme="minorHAnsi"/>
        </w:rPr>
      </w:pPr>
    </w:p>
    <w:p w14:paraId="65934858" w14:textId="77777777" w:rsidR="00477447" w:rsidRDefault="00477447" w:rsidP="00477447">
      <w:pPr>
        <w:spacing w:after="0"/>
        <w:ind w:firstLine="708"/>
        <w:jc w:val="both"/>
      </w:pPr>
      <w:r w:rsidRPr="3EF7A003">
        <w:rPr>
          <w:b/>
          <w:bCs/>
          <w:color w:val="FF0000"/>
        </w:rPr>
        <w:t xml:space="preserve">Si collège unique : </w:t>
      </w:r>
    </w:p>
    <w:p w14:paraId="5E4B4DE8" w14:textId="77777777" w:rsidR="00477447" w:rsidRDefault="00477447" w:rsidP="00477447">
      <w:pPr>
        <w:spacing w:after="0"/>
        <w:jc w:val="both"/>
      </w:pPr>
    </w:p>
    <w:p w14:paraId="09F89361" w14:textId="4ED12C61" w:rsidR="00477447" w:rsidRDefault="00477447" w:rsidP="00477447">
      <w:pPr>
        <w:spacing w:after="0"/>
        <w:jc w:val="both"/>
      </w:pPr>
      <w:r w:rsidRPr="005542BB">
        <w:rPr>
          <w:rFonts w:cstheme="minorHAnsi"/>
        </w:rPr>
        <w:t>Dans chaque établissement</w:t>
      </w:r>
      <w:r>
        <w:rPr>
          <w:rFonts w:cstheme="minorHAnsi"/>
        </w:rPr>
        <w:t>,</w:t>
      </w:r>
      <w:r w:rsidRPr="3EF7A003">
        <w:t xml:space="preserve"> </w:t>
      </w:r>
      <w:r>
        <w:t>u</w:t>
      </w:r>
      <w:r w:rsidRPr="3EF7A003">
        <w:t xml:space="preserve">n bureau de vote est mis en place. Il sera composé de </w:t>
      </w:r>
      <w:r w:rsidRPr="3EF7A003">
        <w:rPr>
          <w:b/>
          <w:bCs/>
        </w:rPr>
        <w:t>trois électeurs</w:t>
      </w:r>
      <w:r w:rsidRPr="3EF7A003">
        <w:t> :</w:t>
      </w:r>
    </w:p>
    <w:p w14:paraId="203A9867" w14:textId="77777777" w:rsidR="00477447" w:rsidRDefault="00477447" w:rsidP="00477447">
      <w:pPr>
        <w:pStyle w:val="Paragraphedeliste"/>
        <w:numPr>
          <w:ilvl w:val="0"/>
          <w:numId w:val="4"/>
        </w:numPr>
        <w:spacing w:after="0"/>
        <w:jc w:val="both"/>
      </w:pPr>
      <w:r w:rsidRPr="1E0FB60D">
        <w:rPr>
          <w:b/>
          <w:bCs/>
        </w:rPr>
        <w:t>Un président</w:t>
      </w:r>
      <w:r w:rsidRPr="1E0FB60D">
        <w:t> : l'électeur le plus âgé ou, à défaut, un salarié volontaire ;</w:t>
      </w:r>
    </w:p>
    <w:p w14:paraId="02F568AF" w14:textId="77777777" w:rsidR="00477447" w:rsidRDefault="00477447" w:rsidP="00477447">
      <w:pPr>
        <w:pStyle w:val="Paragraphedeliste"/>
        <w:numPr>
          <w:ilvl w:val="0"/>
          <w:numId w:val="4"/>
        </w:numPr>
        <w:spacing w:after="0"/>
        <w:jc w:val="both"/>
      </w:pPr>
      <w:r w:rsidRPr="1E0FB60D">
        <w:rPr>
          <w:b/>
          <w:bCs/>
        </w:rPr>
        <w:t>Deux assesseurs</w:t>
      </w:r>
      <w:r w:rsidRPr="1E0FB60D">
        <w:t> : le second plus âgé et le plus jeune électeur ou, à défaut, des salariés volontaires.</w:t>
      </w:r>
    </w:p>
    <w:p w14:paraId="1BBDBD12" w14:textId="77777777" w:rsidR="00477447" w:rsidRDefault="00477447" w:rsidP="00477447">
      <w:pPr>
        <w:spacing w:after="0"/>
        <w:jc w:val="both"/>
      </w:pPr>
    </w:p>
    <w:p w14:paraId="590B178F" w14:textId="77777777" w:rsidR="00477447" w:rsidRDefault="00477447" w:rsidP="00477447">
      <w:pPr>
        <w:spacing w:after="0"/>
        <w:ind w:firstLine="708"/>
        <w:jc w:val="both"/>
        <w:rPr>
          <w:b/>
          <w:bCs/>
          <w:color w:val="FF0000"/>
        </w:rPr>
      </w:pPr>
      <w:r w:rsidRPr="1E0FB60D">
        <w:rPr>
          <w:b/>
          <w:bCs/>
          <w:color w:val="FF0000"/>
        </w:rPr>
        <w:t>Si collèges multiples :</w:t>
      </w:r>
    </w:p>
    <w:p w14:paraId="1993A663" w14:textId="77777777" w:rsidR="00477447" w:rsidRDefault="00477447" w:rsidP="00477447">
      <w:pPr>
        <w:spacing w:after="0"/>
        <w:jc w:val="both"/>
      </w:pPr>
    </w:p>
    <w:p w14:paraId="5062EAD9" w14:textId="5A42BD87" w:rsidR="00477447" w:rsidRPr="00CE1A68" w:rsidRDefault="00477447" w:rsidP="00477447">
      <w:pPr>
        <w:spacing w:after="0"/>
        <w:jc w:val="both"/>
      </w:pPr>
      <w:r w:rsidRPr="005542BB">
        <w:rPr>
          <w:rFonts w:cstheme="minorHAnsi"/>
        </w:rPr>
        <w:t>Dans chaque établissement</w:t>
      </w:r>
      <w:r>
        <w:rPr>
          <w:rFonts w:cstheme="minorHAnsi"/>
        </w:rPr>
        <w:t>,</w:t>
      </w:r>
      <w:r w:rsidRPr="3EF7A003">
        <w:t xml:space="preserve"> </w:t>
      </w:r>
      <w:r>
        <w:t>u</w:t>
      </w:r>
      <w:r w:rsidRPr="3EF7A003">
        <w:t xml:space="preserve">n bureau de vote est mis en place pour chaque collège électoral. </w:t>
      </w:r>
      <w:r w:rsidRPr="3EF7A003">
        <w:rPr>
          <w:rFonts w:eastAsiaTheme="minorEastAsia"/>
        </w:rPr>
        <w:t xml:space="preserve">Il sera composé de </w:t>
      </w:r>
      <w:r w:rsidRPr="3EF7A003">
        <w:rPr>
          <w:b/>
          <w:bCs/>
        </w:rPr>
        <w:t>trois électeurs</w:t>
      </w:r>
      <w:r w:rsidRPr="3EF7A003">
        <w:t xml:space="preserve"> appartenant obligatoirement au collège concerné :</w:t>
      </w:r>
    </w:p>
    <w:p w14:paraId="7DD85A39" w14:textId="77777777" w:rsidR="00477447" w:rsidRPr="00CE1A68" w:rsidRDefault="00477447" w:rsidP="00477447">
      <w:pPr>
        <w:pStyle w:val="Paragraphedeliste"/>
        <w:numPr>
          <w:ilvl w:val="0"/>
          <w:numId w:val="4"/>
        </w:numPr>
        <w:spacing w:after="0"/>
        <w:jc w:val="both"/>
        <w:rPr>
          <w:rFonts w:cstheme="minorHAnsi"/>
        </w:rPr>
      </w:pPr>
      <w:r w:rsidRPr="00A048BD">
        <w:rPr>
          <w:rFonts w:cstheme="minorHAnsi"/>
          <w:b/>
          <w:bCs/>
        </w:rPr>
        <w:t>Un président</w:t>
      </w:r>
      <w:r w:rsidRPr="00CE1A68">
        <w:rPr>
          <w:rFonts w:cstheme="minorHAnsi"/>
        </w:rPr>
        <w:t xml:space="preserve"> : l'électeur le plus </w:t>
      </w:r>
      <w:r>
        <w:rPr>
          <w:rFonts w:cstheme="minorHAnsi"/>
        </w:rPr>
        <w:t>âgé</w:t>
      </w:r>
      <w:r w:rsidRPr="00CE1A68">
        <w:rPr>
          <w:rFonts w:cstheme="minorHAnsi"/>
        </w:rPr>
        <w:t xml:space="preserve"> ou, à défaut, un salarié volontaire ;</w:t>
      </w:r>
    </w:p>
    <w:p w14:paraId="700A4347" w14:textId="77777777" w:rsidR="00477447" w:rsidRDefault="00477447" w:rsidP="00477447">
      <w:pPr>
        <w:pStyle w:val="Paragraphedeliste"/>
        <w:numPr>
          <w:ilvl w:val="0"/>
          <w:numId w:val="4"/>
        </w:numPr>
        <w:spacing w:after="0"/>
        <w:jc w:val="both"/>
      </w:pPr>
      <w:r w:rsidRPr="1E0FB60D">
        <w:rPr>
          <w:b/>
          <w:bCs/>
        </w:rPr>
        <w:t>Deux assesseurs</w:t>
      </w:r>
      <w:r w:rsidRPr="1E0FB60D">
        <w:t> : le second plus âgé et le plus jeune électeur ou, à défaut, des salariés volontaires.</w:t>
      </w:r>
    </w:p>
    <w:p w14:paraId="697B9491" w14:textId="1AB078D6" w:rsidR="00843BD8" w:rsidRDefault="00843BD8" w:rsidP="00843BD8">
      <w:pPr>
        <w:spacing w:after="0"/>
        <w:jc w:val="both"/>
        <w:rPr>
          <w:rFonts w:cstheme="minorHAnsi"/>
        </w:rPr>
      </w:pPr>
    </w:p>
    <w:p w14:paraId="3888AF88" w14:textId="3F209E15" w:rsidR="00AA21CA" w:rsidRDefault="004134E1" w:rsidP="00AA21CA">
      <w:pPr>
        <w:spacing w:after="0"/>
        <w:jc w:val="both"/>
        <w:rPr>
          <w:rFonts w:cstheme="minorHAnsi"/>
        </w:rPr>
      </w:pPr>
      <w:r w:rsidRPr="004134E1">
        <w:rPr>
          <w:rFonts w:cstheme="minorHAnsi"/>
          <w:b/>
          <w:bCs/>
          <w:u w:val="single"/>
        </w:rPr>
        <w:lastRenderedPageBreak/>
        <w:t>Important</w:t>
      </w:r>
      <w:r w:rsidR="00AA21CA" w:rsidRPr="004134E1">
        <w:rPr>
          <w:rFonts w:cstheme="minorHAnsi"/>
          <w:b/>
          <w:bCs/>
          <w:u w:val="single"/>
        </w:rPr>
        <w:t> :</w:t>
      </w:r>
      <w:r w:rsidR="00AA21CA" w:rsidRPr="004134E1">
        <w:rPr>
          <w:rFonts w:cstheme="minorHAnsi"/>
        </w:rPr>
        <w:t xml:space="preserve"> </w:t>
      </w:r>
      <w:r>
        <w:rPr>
          <w:rFonts w:cstheme="minorHAnsi"/>
        </w:rPr>
        <w:t>L’identité</w:t>
      </w:r>
      <w:r w:rsidR="00AA21CA">
        <w:rPr>
          <w:rFonts w:cstheme="minorHAnsi"/>
        </w:rPr>
        <w:t xml:space="preserve"> des membres du/des bureau/x de vote </w:t>
      </w:r>
      <w:r>
        <w:rPr>
          <w:rFonts w:cstheme="minorHAnsi"/>
        </w:rPr>
        <w:t>devra</w:t>
      </w:r>
      <w:r w:rsidR="00AA21CA">
        <w:rPr>
          <w:rFonts w:cstheme="minorHAnsi"/>
        </w:rPr>
        <w:t xml:space="preserve"> être communiqué</w:t>
      </w:r>
      <w:r>
        <w:rPr>
          <w:rFonts w:cstheme="minorHAnsi"/>
        </w:rPr>
        <w:t>e</w:t>
      </w:r>
      <w:r w:rsidR="00AA21CA">
        <w:rPr>
          <w:rFonts w:cstheme="minorHAnsi"/>
        </w:rPr>
        <w:t xml:space="preserve"> au prestataire </w:t>
      </w:r>
      <w:r w:rsidR="00AA21CA" w:rsidRPr="004134E1">
        <w:rPr>
          <w:rFonts w:cstheme="minorHAnsi"/>
          <w:b/>
          <w:bCs/>
        </w:rPr>
        <w:t>au plus tard 4 jours ouvrés avant la cérémonie de scellement du premier tour de scrutin</w:t>
      </w:r>
      <w:r w:rsidR="00AA21CA">
        <w:rPr>
          <w:rFonts w:cstheme="minorHAnsi"/>
        </w:rPr>
        <w:t xml:space="preserve"> ; et ce même pour le(s) collège(s) ou une carence de candidats est constatée au premier tour.</w:t>
      </w:r>
    </w:p>
    <w:p w14:paraId="48069592" w14:textId="77777777" w:rsidR="00843BD8" w:rsidRPr="00843BD8" w:rsidRDefault="00843BD8" w:rsidP="00843BD8">
      <w:pPr>
        <w:spacing w:after="0"/>
        <w:jc w:val="both"/>
        <w:rPr>
          <w:rFonts w:cstheme="minorHAnsi"/>
        </w:rPr>
      </w:pPr>
    </w:p>
    <w:p w14:paraId="4EF52A9C" w14:textId="77777777" w:rsidR="000C00B9" w:rsidRPr="005542BB" w:rsidRDefault="000C00B9" w:rsidP="000C00B9">
      <w:pPr>
        <w:spacing w:after="0"/>
        <w:jc w:val="both"/>
        <w:rPr>
          <w:rFonts w:cstheme="minorHAnsi"/>
        </w:rPr>
      </w:pPr>
      <w:r w:rsidRPr="005542BB">
        <w:rPr>
          <w:rFonts w:cstheme="minorHAnsi"/>
        </w:rPr>
        <w:t>Le bureau de vote est chargé de contrôler le déroulement des opérations électorales. Il s'assure de la régularité, du secret du vote, procède au dépouillement des votes après clôture du scrutin par son président et proclame les résultats.</w:t>
      </w:r>
    </w:p>
    <w:p w14:paraId="2E7072FF" w14:textId="77777777" w:rsidR="000C00B9" w:rsidRPr="005542BB" w:rsidRDefault="000C00B9" w:rsidP="000C00B9">
      <w:pPr>
        <w:spacing w:after="0"/>
        <w:jc w:val="both"/>
        <w:rPr>
          <w:rFonts w:cstheme="minorHAnsi"/>
          <w:b/>
          <w:u w:val="single"/>
        </w:rPr>
      </w:pPr>
    </w:p>
    <w:p w14:paraId="2AF86FB0" w14:textId="77777777" w:rsidR="000C00B9" w:rsidRPr="005542BB" w:rsidRDefault="000C00B9" w:rsidP="000C00B9">
      <w:pPr>
        <w:spacing w:after="0" w:line="276" w:lineRule="auto"/>
        <w:jc w:val="both"/>
        <w:rPr>
          <w:rFonts w:cstheme="minorHAnsi"/>
        </w:rPr>
      </w:pPr>
      <w:r w:rsidRPr="005542BB">
        <w:rPr>
          <w:rFonts w:cstheme="minorHAnsi"/>
        </w:rPr>
        <w:t>De plus, en cas de dysfonctionnement informatique résultant d'une attaque du système par un tiers, d'une infection virale, d'une défaillance technique ou d'une altération des données, le bureau de vote aura compétence, après avis du prestataire, pour prendre toute mesure d'information et de sauvegarde et notamment pour décider la suspension des opérations de vote.</w:t>
      </w:r>
    </w:p>
    <w:p w14:paraId="17E17E9E" w14:textId="77777777" w:rsidR="000C00B9" w:rsidRPr="005542BB" w:rsidRDefault="000C00B9" w:rsidP="000C00B9">
      <w:pPr>
        <w:spacing w:after="0"/>
        <w:jc w:val="both"/>
        <w:rPr>
          <w:rFonts w:cstheme="minorHAnsi"/>
          <w:b/>
          <w:u w:val="single"/>
        </w:rPr>
      </w:pPr>
    </w:p>
    <w:p w14:paraId="40C33868" w14:textId="77777777" w:rsidR="000C00B9" w:rsidRPr="005542BB" w:rsidRDefault="000C00B9" w:rsidP="000C00B9">
      <w:pPr>
        <w:spacing w:after="0"/>
        <w:jc w:val="both"/>
        <w:rPr>
          <w:rFonts w:cstheme="minorHAnsi"/>
        </w:rPr>
      </w:pPr>
      <w:r w:rsidRPr="005542BB">
        <w:rPr>
          <w:rFonts w:cstheme="minorHAnsi"/>
        </w:rPr>
        <w:t>Le président du bureau de vote et ses deux assesseurs recevront chacun une clé destinée à permettre le dépouillement des votes à l'issue du scrutin. L'activation conjointe d'au moins deux clés de chiffrement différentes est indispensable pour autoriser le dépouillement de l’urne électronique.</w:t>
      </w:r>
    </w:p>
    <w:p w14:paraId="1C57D2C9" w14:textId="77777777" w:rsidR="000C00B9" w:rsidRPr="005542BB" w:rsidRDefault="000C00B9" w:rsidP="000C00B9">
      <w:pPr>
        <w:spacing w:after="0"/>
        <w:jc w:val="both"/>
        <w:rPr>
          <w:rFonts w:cstheme="minorHAnsi"/>
        </w:rPr>
      </w:pPr>
    </w:p>
    <w:p w14:paraId="703E3D29" w14:textId="77777777" w:rsidR="000C00B9" w:rsidRPr="005542BB" w:rsidRDefault="000C00B9" w:rsidP="000C00B9">
      <w:pPr>
        <w:spacing w:after="0"/>
        <w:jc w:val="both"/>
        <w:rPr>
          <w:rFonts w:cstheme="minorHAnsi"/>
        </w:rPr>
      </w:pPr>
      <w:r w:rsidRPr="005542BB">
        <w:rPr>
          <w:rFonts w:cstheme="minorHAnsi"/>
        </w:rPr>
        <w:t>La génération de ces clés aura lieu :</w:t>
      </w:r>
    </w:p>
    <w:p w14:paraId="1EBD4D6D" w14:textId="77777777" w:rsidR="000C00B9" w:rsidRPr="005542BB" w:rsidRDefault="000C00B9" w:rsidP="000C00B9">
      <w:pPr>
        <w:pStyle w:val="Paragraphedeliste"/>
        <w:numPr>
          <w:ilvl w:val="0"/>
          <w:numId w:val="4"/>
        </w:numPr>
        <w:spacing w:after="0"/>
        <w:jc w:val="both"/>
        <w:rPr>
          <w:rFonts w:cstheme="minorHAnsi"/>
        </w:rPr>
      </w:pPr>
      <w:bookmarkStart w:id="7" w:name="_Hlk531774177"/>
      <w:r w:rsidRPr="005542BB">
        <w:rPr>
          <w:rFonts w:cstheme="minorHAnsi"/>
        </w:rPr>
        <w:t xml:space="preserve">Etablissement </w:t>
      </w:r>
      <w:r w:rsidRPr="005542BB">
        <w:rPr>
          <w:rFonts w:cstheme="minorHAnsi"/>
          <w:highlight w:val="yellow"/>
        </w:rPr>
        <w:t>XXXXX</w:t>
      </w:r>
      <w:r w:rsidRPr="005542BB">
        <w:rPr>
          <w:rFonts w:cstheme="minorHAnsi"/>
        </w:rPr>
        <w:t xml:space="preserve"> : le </w:t>
      </w:r>
      <w:r w:rsidRPr="005542BB">
        <w:rPr>
          <w:rFonts w:cstheme="minorHAnsi"/>
          <w:highlight w:val="yellow"/>
        </w:rPr>
        <w:t>XX/XX/XXXX</w:t>
      </w:r>
      <w:r w:rsidRPr="005542BB">
        <w:rPr>
          <w:rFonts w:cstheme="minorHAnsi"/>
        </w:rPr>
        <w:t xml:space="preserve">, à </w:t>
      </w:r>
      <w:r w:rsidRPr="005542BB">
        <w:rPr>
          <w:rFonts w:cstheme="minorHAnsi"/>
          <w:highlight w:val="yellow"/>
        </w:rPr>
        <w:t>XX</w:t>
      </w:r>
      <w:r w:rsidRPr="005542BB">
        <w:rPr>
          <w:rFonts w:cstheme="minorHAnsi"/>
        </w:rPr>
        <w:t xml:space="preserve"> heures, dans les locaux de </w:t>
      </w:r>
      <w:r w:rsidRPr="005542BB">
        <w:rPr>
          <w:rFonts w:cstheme="minorHAnsi"/>
          <w:highlight w:val="yellow"/>
        </w:rPr>
        <w:t>XXXXX</w:t>
      </w:r>
    </w:p>
    <w:bookmarkEnd w:id="7"/>
    <w:p w14:paraId="5F500811" w14:textId="77777777" w:rsidR="000C00B9" w:rsidRPr="005542BB" w:rsidRDefault="000C00B9" w:rsidP="000C00B9">
      <w:pPr>
        <w:pStyle w:val="Paragraphedeliste"/>
        <w:numPr>
          <w:ilvl w:val="0"/>
          <w:numId w:val="4"/>
        </w:numPr>
        <w:spacing w:after="0"/>
        <w:jc w:val="both"/>
        <w:rPr>
          <w:rFonts w:cstheme="minorHAnsi"/>
        </w:rPr>
      </w:pPr>
      <w:r w:rsidRPr="005542BB">
        <w:rPr>
          <w:rFonts w:cstheme="minorHAnsi"/>
        </w:rPr>
        <w:t xml:space="preserve">Etablissement </w:t>
      </w:r>
      <w:r w:rsidRPr="005542BB">
        <w:rPr>
          <w:rFonts w:cstheme="minorHAnsi"/>
          <w:highlight w:val="yellow"/>
        </w:rPr>
        <w:t>XXXXX</w:t>
      </w:r>
      <w:r w:rsidRPr="005542BB">
        <w:rPr>
          <w:rFonts w:cstheme="minorHAnsi"/>
        </w:rPr>
        <w:t xml:space="preserve"> : le </w:t>
      </w:r>
      <w:r w:rsidRPr="005542BB">
        <w:rPr>
          <w:rFonts w:cstheme="minorHAnsi"/>
          <w:highlight w:val="yellow"/>
        </w:rPr>
        <w:t>XX/XX/XXXX</w:t>
      </w:r>
      <w:r w:rsidRPr="005542BB">
        <w:rPr>
          <w:rFonts w:cstheme="minorHAnsi"/>
        </w:rPr>
        <w:t xml:space="preserve">, à </w:t>
      </w:r>
      <w:r w:rsidRPr="005542BB">
        <w:rPr>
          <w:rFonts w:cstheme="minorHAnsi"/>
          <w:highlight w:val="yellow"/>
        </w:rPr>
        <w:t>XX</w:t>
      </w:r>
      <w:r w:rsidRPr="005542BB">
        <w:rPr>
          <w:rFonts w:cstheme="minorHAnsi"/>
        </w:rPr>
        <w:t xml:space="preserve"> heures, dans les locaux de </w:t>
      </w:r>
      <w:r w:rsidRPr="005542BB">
        <w:rPr>
          <w:rFonts w:cstheme="minorHAnsi"/>
          <w:highlight w:val="yellow"/>
        </w:rPr>
        <w:t>XXXXX</w:t>
      </w:r>
    </w:p>
    <w:p w14:paraId="1C525A3B" w14:textId="77777777" w:rsidR="000C00B9" w:rsidRPr="005542BB" w:rsidRDefault="000C00B9" w:rsidP="000C00B9">
      <w:pPr>
        <w:pStyle w:val="Paragraphedeliste"/>
        <w:numPr>
          <w:ilvl w:val="0"/>
          <w:numId w:val="4"/>
        </w:numPr>
        <w:spacing w:after="0"/>
        <w:jc w:val="both"/>
        <w:rPr>
          <w:rFonts w:cstheme="minorHAnsi"/>
        </w:rPr>
      </w:pPr>
      <w:r w:rsidRPr="005542BB">
        <w:rPr>
          <w:rFonts w:cstheme="minorHAnsi"/>
        </w:rPr>
        <w:t xml:space="preserve">Etablissement </w:t>
      </w:r>
      <w:r w:rsidRPr="005542BB">
        <w:rPr>
          <w:rFonts w:cstheme="minorHAnsi"/>
          <w:highlight w:val="yellow"/>
        </w:rPr>
        <w:t>XXXXX</w:t>
      </w:r>
      <w:r w:rsidRPr="005542BB">
        <w:rPr>
          <w:rFonts w:cstheme="minorHAnsi"/>
        </w:rPr>
        <w:t xml:space="preserve"> : le </w:t>
      </w:r>
      <w:r w:rsidRPr="005542BB">
        <w:rPr>
          <w:rFonts w:cstheme="minorHAnsi"/>
          <w:highlight w:val="yellow"/>
        </w:rPr>
        <w:t>XX/XX/XXXX</w:t>
      </w:r>
      <w:r w:rsidRPr="005542BB">
        <w:rPr>
          <w:rFonts w:cstheme="minorHAnsi"/>
        </w:rPr>
        <w:t xml:space="preserve">, à </w:t>
      </w:r>
      <w:r w:rsidRPr="005542BB">
        <w:rPr>
          <w:rFonts w:cstheme="minorHAnsi"/>
          <w:highlight w:val="yellow"/>
        </w:rPr>
        <w:t>XX</w:t>
      </w:r>
      <w:r w:rsidRPr="005542BB">
        <w:rPr>
          <w:rFonts w:cstheme="minorHAnsi"/>
        </w:rPr>
        <w:t xml:space="preserve"> heures, dans les locaux de </w:t>
      </w:r>
      <w:r w:rsidRPr="005542BB">
        <w:rPr>
          <w:rFonts w:cstheme="minorHAnsi"/>
          <w:highlight w:val="yellow"/>
        </w:rPr>
        <w:t>XXXXX</w:t>
      </w:r>
    </w:p>
    <w:p w14:paraId="4A0CFA3E" w14:textId="77777777" w:rsidR="00477447" w:rsidRDefault="00477447" w:rsidP="00477447">
      <w:pPr>
        <w:spacing w:after="0"/>
        <w:jc w:val="both"/>
        <w:rPr>
          <w:rFonts w:cstheme="minorHAnsi"/>
          <w:b/>
          <w:bCs/>
          <w:color w:val="FF0000"/>
        </w:rPr>
      </w:pPr>
    </w:p>
    <w:p w14:paraId="179D6AFE" w14:textId="77777777" w:rsidR="00906DC2" w:rsidRPr="00F13385" w:rsidRDefault="00906DC2" w:rsidP="00906DC2">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pPr>
      <w:r w:rsidRPr="00F13385">
        <w:rPr>
          <w:b/>
          <w:bCs/>
        </w:rPr>
        <w:t>Important</w:t>
      </w:r>
      <w:r w:rsidRPr="00F13385">
        <w:t> : La génération des clés de dépouillement se fera lors de la cérémonie de scellement des urnes/formation du bureau de vote. Ces réunions se dérouleront en autonomie, sans la présence du prestataire (sauf précision contraire au sein du devis). En tout état de cause, ces réunions devront se dérouler entre les créneaux suivants :</w:t>
      </w:r>
    </w:p>
    <w:p w14:paraId="0D1E4B39" w14:textId="77777777" w:rsidR="00906DC2" w:rsidRPr="00F13385" w:rsidRDefault="00906DC2" w:rsidP="00906DC2">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pPr>
    </w:p>
    <w:p w14:paraId="5E387EFB" w14:textId="77777777" w:rsidR="00906DC2" w:rsidRPr="00F13385" w:rsidRDefault="00906DC2" w:rsidP="00906DC2">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b/>
          <w:bCs/>
        </w:rPr>
      </w:pPr>
      <w:r w:rsidRPr="00F13385">
        <w:t xml:space="preserve">Du lundi au jeudi de </w:t>
      </w:r>
      <w:r w:rsidRPr="00F13385">
        <w:rPr>
          <w:b/>
          <w:bCs/>
        </w:rPr>
        <w:t>09h00 à 12h00</w:t>
      </w:r>
      <w:r w:rsidRPr="00F13385">
        <w:t xml:space="preserve"> et de </w:t>
      </w:r>
      <w:r w:rsidRPr="00F13385">
        <w:rPr>
          <w:b/>
          <w:bCs/>
        </w:rPr>
        <w:t>14h00 à 17h00</w:t>
      </w:r>
    </w:p>
    <w:p w14:paraId="386C42A5" w14:textId="77777777" w:rsidR="00906DC2" w:rsidRPr="00F13385" w:rsidRDefault="00906DC2" w:rsidP="00906DC2">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b/>
          <w:bCs/>
        </w:rPr>
      </w:pPr>
      <w:r w:rsidRPr="00F13385">
        <w:t xml:space="preserve">Le vendredi de </w:t>
      </w:r>
      <w:r w:rsidRPr="00F13385">
        <w:rPr>
          <w:b/>
          <w:bCs/>
        </w:rPr>
        <w:t>09h00 à 12h00</w:t>
      </w:r>
      <w:r w:rsidRPr="00F13385">
        <w:t xml:space="preserve"> et de </w:t>
      </w:r>
      <w:r w:rsidRPr="00F13385">
        <w:rPr>
          <w:b/>
          <w:bCs/>
        </w:rPr>
        <w:t>14h00 à 16h00</w:t>
      </w:r>
    </w:p>
    <w:p w14:paraId="1471D950" w14:textId="77777777" w:rsidR="008852D6" w:rsidRPr="005542BB" w:rsidRDefault="008852D6" w:rsidP="000C00B9">
      <w:pPr>
        <w:spacing w:after="0"/>
        <w:jc w:val="both"/>
        <w:rPr>
          <w:rFonts w:cstheme="minorHAnsi"/>
        </w:rPr>
      </w:pPr>
    </w:p>
    <w:p w14:paraId="55DE2E31" w14:textId="0C528F17" w:rsidR="000C00B9" w:rsidRDefault="000C00B9" w:rsidP="000C00B9">
      <w:pPr>
        <w:spacing w:after="0"/>
        <w:jc w:val="both"/>
        <w:rPr>
          <w:rFonts w:cstheme="minorHAnsi"/>
        </w:rPr>
      </w:pPr>
      <w:r w:rsidRPr="005542BB">
        <w:rPr>
          <w:rFonts w:cstheme="minorHAnsi"/>
        </w:rPr>
        <w:t xml:space="preserve">Les clés seront générées publiquement de manière à prouver de façon irréfutable que seules ces personnes ont connaissance de ces clés à l'exclusion de toute autre personne, y compris du personnel technique chargé du déploiement du système de vote. </w:t>
      </w:r>
    </w:p>
    <w:p w14:paraId="2FCAC9A3" w14:textId="77777777" w:rsidR="00ED2EF3" w:rsidRDefault="00ED2EF3" w:rsidP="000C00B9">
      <w:pPr>
        <w:spacing w:after="0"/>
        <w:jc w:val="both"/>
        <w:rPr>
          <w:rFonts w:cstheme="minorHAnsi"/>
        </w:rPr>
      </w:pPr>
    </w:p>
    <w:p w14:paraId="14A8C5D9" w14:textId="0BCB6F89" w:rsidR="00ED2EF3" w:rsidRDefault="00ED2EF3" w:rsidP="000C00B9">
      <w:pPr>
        <w:spacing w:after="0"/>
        <w:jc w:val="both"/>
        <w:rPr>
          <w:rFonts w:cstheme="minorHAnsi"/>
        </w:rPr>
      </w:pPr>
      <w:r>
        <w:rPr>
          <w:rFonts w:cstheme="minorHAnsi"/>
        </w:rPr>
        <w:t>En cas de carence de candidature au 1</w:t>
      </w:r>
      <w:r w:rsidRPr="00FC2E98">
        <w:rPr>
          <w:rFonts w:cstheme="minorHAnsi"/>
          <w:vertAlign w:val="superscript"/>
        </w:rPr>
        <w:t>er</w:t>
      </w:r>
      <w:r>
        <w:rPr>
          <w:rFonts w:cstheme="minorHAnsi"/>
        </w:rPr>
        <w:t xml:space="preserve"> tour, cette génération des clés sera reportée aux dates suivantes : </w:t>
      </w:r>
    </w:p>
    <w:p w14:paraId="31DDED85" w14:textId="77777777" w:rsidR="00ED2EF3" w:rsidRPr="005542BB" w:rsidRDefault="00ED2EF3" w:rsidP="00ED2EF3">
      <w:pPr>
        <w:pStyle w:val="Paragraphedeliste"/>
        <w:numPr>
          <w:ilvl w:val="0"/>
          <w:numId w:val="4"/>
        </w:numPr>
        <w:spacing w:after="0"/>
        <w:jc w:val="both"/>
        <w:rPr>
          <w:rFonts w:cstheme="minorHAnsi"/>
        </w:rPr>
      </w:pPr>
      <w:r w:rsidRPr="005542BB">
        <w:rPr>
          <w:rFonts w:cstheme="minorHAnsi"/>
        </w:rPr>
        <w:t xml:space="preserve">Etablissement </w:t>
      </w:r>
      <w:r w:rsidRPr="005542BB">
        <w:rPr>
          <w:rFonts w:cstheme="minorHAnsi"/>
          <w:highlight w:val="yellow"/>
        </w:rPr>
        <w:t>XXXXX</w:t>
      </w:r>
      <w:r w:rsidRPr="005542BB">
        <w:rPr>
          <w:rFonts w:cstheme="minorHAnsi"/>
        </w:rPr>
        <w:t xml:space="preserve"> : le </w:t>
      </w:r>
      <w:r w:rsidRPr="005542BB">
        <w:rPr>
          <w:rFonts w:cstheme="minorHAnsi"/>
          <w:highlight w:val="yellow"/>
        </w:rPr>
        <w:t>XX/XX/XXXX</w:t>
      </w:r>
      <w:r w:rsidRPr="005542BB">
        <w:rPr>
          <w:rFonts w:cstheme="minorHAnsi"/>
        </w:rPr>
        <w:t xml:space="preserve">, à </w:t>
      </w:r>
      <w:r w:rsidRPr="005542BB">
        <w:rPr>
          <w:rFonts w:cstheme="minorHAnsi"/>
          <w:highlight w:val="yellow"/>
        </w:rPr>
        <w:t>XX</w:t>
      </w:r>
      <w:r w:rsidRPr="005542BB">
        <w:rPr>
          <w:rFonts w:cstheme="minorHAnsi"/>
        </w:rPr>
        <w:t xml:space="preserve"> heures, dans les locaux de </w:t>
      </w:r>
      <w:r w:rsidRPr="005542BB">
        <w:rPr>
          <w:rFonts w:cstheme="minorHAnsi"/>
          <w:highlight w:val="yellow"/>
        </w:rPr>
        <w:t>XXXXX</w:t>
      </w:r>
    </w:p>
    <w:p w14:paraId="29EDCD60" w14:textId="77777777" w:rsidR="00ED2EF3" w:rsidRPr="005542BB" w:rsidRDefault="00ED2EF3" w:rsidP="00ED2EF3">
      <w:pPr>
        <w:pStyle w:val="Paragraphedeliste"/>
        <w:numPr>
          <w:ilvl w:val="0"/>
          <w:numId w:val="4"/>
        </w:numPr>
        <w:spacing w:after="0"/>
        <w:jc w:val="both"/>
        <w:rPr>
          <w:rFonts w:cstheme="minorHAnsi"/>
        </w:rPr>
      </w:pPr>
      <w:r w:rsidRPr="005542BB">
        <w:rPr>
          <w:rFonts w:cstheme="minorHAnsi"/>
        </w:rPr>
        <w:t xml:space="preserve">Etablissement </w:t>
      </w:r>
      <w:r w:rsidRPr="005542BB">
        <w:rPr>
          <w:rFonts w:cstheme="minorHAnsi"/>
          <w:highlight w:val="yellow"/>
        </w:rPr>
        <w:t>XXXXX</w:t>
      </w:r>
      <w:r w:rsidRPr="005542BB">
        <w:rPr>
          <w:rFonts w:cstheme="minorHAnsi"/>
        </w:rPr>
        <w:t xml:space="preserve"> : le </w:t>
      </w:r>
      <w:r w:rsidRPr="005542BB">
        <w:rPr>
          <w:rFonts w:cstheme="minorHAnsi"/>
          <w:highlight w:val="yellow"/>
        </w:rPr>
        <w:t>XX/XX/XXXX</w:t>
      </w:r>
      <w:r w:rsidRPr="005542BB">
        <w:rPr>
          <w:rFonts w:cstheme="minorHAnsi"/>
        </w:rPr>
        <w:t xml:space="preserve">, à </w:t>
      </w:r>
      <w:r w:rsidRPr="005542BB">
        <w:rPr>
          <w:rFonts w:cstheme="minorHAnsi"/>
          <w:highlight w:val="yellow"/>
        </w:rPr>
        <w:t>XX</w:t>
      </w:r>
      <w:r w:rsidRPr="005542BB">
        <w:rPr>
          <w:rFonts w:cstheme="minorHAnsi"/>
        </w:rPr>
        <w:t xml:space="preserve"> heures, dans les locaux de </w:t>
      </w:r>
      <w:r w:rsidRPr="005542BB">
        <w:rPr>
          <w:rFonts w:cstheme="minorHAnsi"/>
          <w:highlight w:val="yellow"/>
        </w:rPr>
        <w:t>XXXXX</w:t>
      </w:r>
    </w:p>
    <w:p w14:paraId="22ECAF59" w14:textId="77777777" w:rsidR="00ED2EF3" w:rsidRPr="005542BB" w:rsidRDefault="00ED2EF3" w:rsidP="00ED2EF3">
      <w:pPr>
        <w:pStyle w:val="Paragraphedeliste"/>
        <w:numPr>
          <w:ilvl w:val="0"/>
          <w:numId w:val="4"/>
        </w:numPr>
        <w:spacing w:after="0"/>
        <w:jc w:val="both"/>
        <w:rPr>
          <w:rFonts w:cstheme="minorHAnsi"/>
        </w:rPr>
      </w:pPr>
      <w:r w:rsidRPr="005542BB">
        <w:rPr>
          <w:rFonts w:cstheme="minorHAnsi"/>
        </w:rPr>
        <w:t xml:space="preserve">Etablissement </w:t>
      </w:r>
      <w:r w:rsidRPr="005542BB">
        <w:rPr>
          <w:rFonts w:cstheme="minorHAnsi"/>
          <w:highlight w:val="yellow"/>
        </w:rPr>
        <w:t>XXXXX</w:t>
      </w:r>
      <w:r w:rsidRPr="005542BB">
        <w:rPr>
          <w:rFonts w:cstheme="minorHAnsi"/>
        </w:rPr>
        <w:t xml:space="preserve"> : le </w:t>
      </w:r>
      <w:r w:rsidRPr="005542BB">
        <w:rPr>
          <w:rFonts w:cstheme="minorHAnsi"/>
          <w:highlight w:val="yellow"/>
        </w:rPr>
        <w:t>XX/XX/XXXX</w:t>
      </w:r>
      <w:r w:rsidRPr="005542BB">
        <w:rPr>
          <w:rFonts w:cstheme="minorHAnsi"/>
        </w:rPr>
        <w:t xml:space="preserve">, à </w:t>
      </w:r>
      <w:r w:rsidRPr="005542BB">
        <w:rPr>
          <w:rFonts w:cstheme="minorHAnsi"/>
          <w:highlight w:val="yellow"/>
        </w:rPr>
        <w:t>XX</w:t>
      </w:r>
      <w:r w:rsidRPr="005542BB">
        <w:rPr>
          <w:rFonts w:cstheme="minorHAnsi"/>
        </w:rPr>
        <w:t xml:space="preserve"> heures, dans les locaux de </w:t>
      </w:r>
      <w:r w:rsidRPr="005542BB">
        <w:rPr>
          <w:rFonts w:cstheme="minorHAnsi"/>
          <w:highlight w:val="yellow"/>
        </w:rPr>
        <w:t>XXXXX</w:t>
      </w:r>
    </w:p>
    <w:p w14:paraId="479EF2BB" w14:textId="343E263B" w:rsidR="000C00B9" w:rsidRDefault="000C00B9" w:rsidP="000C00B9">
      <w:pPr>
        <w:spacing w:after="0"/>
        <w:jc w:val="both"/>
        <w:rPr>
          <w:rFonts w:cstheme="minorHAnsi"/>
        </w:rPr>
      </w:pPr>
    </w:p>
    <w:p w14:paraId="1BF34D04" w14:textId="77777777" w:rsidR="00477447" w:rsidRDefault="00477447" w:rsidP="00477447">
      <w:pPr>
        <w:spacing w:after="0"/>
        <w:jc w:val="both"/>
        <w:rPr>
          <w:rFonts w:cstheme="minorHAnsi"/>
          <w:b/>
          <w:bCs/>
          <w:color w:val="FF0000"/>
        </w:rPr>
      </w:pPr>
    </w:p>
    <w:p w14:paraId="2EFC01CE" w14:textId="77777777" w:rsidR="008A2BE0" w:rsidRPr="00F13385" w:rsidRDefault="008A2BE0" w:rsidP="008A2BE0">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pPr>
      <w:r w:rsidRPr="00F13385">
        <w:rPr>
          <w:b/>
          <w:bCs/>
        </w:rPr>
        <w:t>Important</w:t>
      </w:r>
      <w:r w:rsidRPr="00F13385">
        <w:t> : La génération des clés de dépouillement se fera lors de la cérémonie de scellement des urnes/formation du bureau de vote. Ces réunions se dérouleront en autonomie, sans la présence du prestataire (sauf précision contraire au sein du devis). En tout état de cause, ces réunions devront se dérouler entre les créneaux suivants :</w:t>
      </w:r>
    </w:p>
    <w:p w14:paraId="14DE1155" w14:textId="77777777" w:rsidR="008A2BE0" w:rsidRPr="00F13385" w:rsidRDefault="008A2BE0" w:rsidP="008A2BE0">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pPr>
    </w:p>
    <w:p w14:paraId="264BA706" w14:textId="77777777" w:rsidR="008A2BE0" w:rsidRPr="00F13385" w:rsidRDefault="008A2BE0" w:rsidP="008A2BE0">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b/>
          <w:bCs/>
        </w:rPr>
      </w:pPr>
      <w:r w:rsidRPr="00F13385">
        <w:t xml:space="preserve">Du lundi au jeudi de </w:t>
      </w:r>
      <w:r w:rsidRPr="00F13385">
        <w:rPr>
          <w:b/>
          <w:bCs/>
        </w:rPr>
        <w:t>09h00 à 12h00</w:t>
      </w:r>
      <w:r w:rsidRPr="00F13385">
        <w:t xml:space="preserve"> et de </w:t>
      </w:r>
      <w:r w:rsidRPr="00F13385">
        <w:rPr>
          <w:b/>
          <w:bCs/>
        </w:rPr>
        <w:t>14h00 à 17h00</w:t>
      </w:r>
    </w:p>
    <w:p w14:paraId="3F534D0C" w14:textId="77777777" w:rsidR="008A2BE0" w:rsidRPr="00F13385" w:rsidRDefault="008A2BE0" w:rsidP="008A2BE0">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b/>
          <w:bCs/>
        </w:rPr>
      </w:pPr>
      <w:r w:rsidRPr="00F13385">
        <w:lastRenderedPageBreak/>
        <w:t xml:space="preserve">Le vendredi de </w:t>
      </w:r>
      <w:r w:rsidRPr="00F13385">
        <w:rPr>
          <w:b/>
          <w:bCs/>
        </w:rPr>
        <w:t>09h00 à 12h00</w:t>
      </w:r>
      <w:r w:rsidRPr="00F13385">
        <w:t xml:space="preserve"> et de </w:t>
      </w:r>
      <w:r w:rsidRPr="00F13385">
        <w:rPr>
          <w:b/>
          <w:bCs/>
        </w:rPr>
        <w:t>14h00 à 16h00</w:t>
      </w:r>
    </w:p>
    <w:p w14:paraId="4F4D79A7" w14:textId="77777777" w:rsidR="008852D6" w:rsidRPr="005542BB" w:rsidRDefault="008852D6" w:rsidP="000C00B9">
      <w:pPr>
        <w:spacing w:after="0"/>
        <w:jc w:val="both"/>
        <w:rPr>
          <w:rFonts w:cstheme="minorHAnsi"/>
        </w:rPr>
      </w:pPr>
    </w:p>
    <w:p w14:paraId="19FBF2B4" w14:textId="77777777" w:rsidR="006C458E" w:rsidRPr="005542BB" w:rsidRDefault="006C458E" w:rsidP="000C00B9">
      <w:pPr>
        <w:spacing w:after="0"/>
        <w:jc w:val="both"/>
        <w:rPr>
          <w:rFonts w:cstheme="minorHAnsi"/>
        </w:rPr>
      </w:pPr>
    </w:p>
    <w:p w14:paraId="2AADB876" w14:textId="77777777" w:rsidR="000C00B9" w:rsidRPr="005542BB" w:rsidRDefault="000C00B9" w:rsidP="000C00B9">
      <w:pPr>
        <w:spacing w:after="0"/>
        <w:jc w:val="both"/>
        <w:rPr>
          <w:rFonts w:cstheme="minorHAnsi"/>
          <w:b/>
          <w:u w:val="single"/>
        </w:rPr>
      </w:pPr>
      <w:r w:rsidRPr="005542BB">
        <w:rPr>
          <w:rFonts w:cstheme="minorHAnsi"/>
          <w:b/>
          <w:u w:val="single"/>
        </w:rPr>
        <w:t>Article 12 – Dépouillement, proclamation et affichage des résultats</w:t>
      </w:r>
    </w:p>
    <w:p w14:paraId="658A3FD0" w14:textId="77777777" w:rsidR="000C00B9" w:rsidRPr="005542BB" w:rsidRDefault="000C00B9" w:rsidP="000C00B9">
      <w:pPr>
        <w:spacing w:after="0"/>
        <w:jc w:val="both"/>
        <w:rPr>
          <w:rFonts w:cstheme="minorHAnsi"/>
        </w:rPr>
      </w:pPr>
    </w:p>
    <w:p w14:paraId="22C7BF1D" w14:textId="648B302E" w:rsidR="00477447" w:rsidRPr="00CE1A68" w:rsidRDefault="00102CC9" w:rsidP="00477447">
      <w:pPr>
        <w:spacing w:after="0"/>
        <w:jc w:val="both"/>
        <w:rPr>
          <w:rFonts w:cstheme="minorHAnsi"/>
        </w:rPr>
      </w:pPr>
      <w:bookmarkStart w:id="8" w:name="_Hlk7083932"/>
      <w:r>
        <w:rPr>
          <w:rFonts w:cstheme="minorHAnsi"/>
        </w:rPr>
        <w:t>Pour chaque établissement, l</w:t>
      </w:r>
      <w:r w:rsidR="00477447" w:rsidRPr="00CE1A68">
        <w:rPr>
          <w:rFonts w:cstheme="minorHAnsi"/>
        </w:rPr>
        <w:t>e dépouillement sera réalisé sous l'autorité du président du bureau de vote, avec la présence obligatoire de ses assesseurs, des représentants de liste et de l'employeur ou son représentant.</w:t>
      </w:r>
    </w:p>
    <w:p w14:paraId="63FB8184" w14:textId="77777777" w:rsidR="00477447" w:rsidRPr="00CE1A68" w:rsidRDefault="00477447" w:rsidP="00477447">
      <w:pPr>
        <w:spacing w:after="0"/>
        <w:jc w:val="both"/>
        <w:rPr>
          <w:rFonts w:cstheme="minorHAnsi"/>
        </w:rPr>
      </w:pPr>
    </w:p>
    <w:p w14:paraId="42A497D1" w14:textId="77777777" w:rsidR="00477447" w:rsidRPr="00CE1A68" w:rsidRDefault="00477447" w:rsidP="00477447">
      <w:pPr>
        <w:spacing w:after="0"/>
        <w:jc w:val="both"/>
        <w:rPr>
          <w:rFonts w:cstheme="minorHAnsi"/>
        </w:rPr>
      </w:pPr>
      <w:r w:rsidRPr="00CE1A68">
        <w:rPr>
          <w:rFonts w:cstheme="minorHAnsi"/>
        </w:rPr>
        <w:t>A l'heure de clôture du scrutin, la plateforme de vote électronique est fermée et il n’est alors plus possible pour les électeurs de voter.</w:t>
      </w:r>
    </w:p>
    <w:p w14:paraId="3F611839" w14:textId="77777777" w:rsidR="00477447" w:rsidRPr="00CE1A68" w:rsidRDefault="00477447" w:rsidP="00477447">
      <w:pPr>
        <w:spacing w:after="0"/>
        <w:jc w:val="both"/>
        <w:rPr>
          <w:rFonts w:cstheme="minorHAnsi"/>
        </w:rPr>
      </w:pPr>
    </w:p>
    <w:p w14:paraId="0AEB20BF" w14:textId="77777777" w:rsidR="00477447" w:rsidRPr="00CE1A68" w:rsidRDefault="00477447" w:rsidP="00477447">
      <w:pPr>
        <w:spacing w:after="0"/>
        <w:jc w:val="both"/>
        <w:rPr>
          <w:rFonts w:cstheme="minorHAnsi"/>
        </w:rPr>
      </w:pPr>
      <w:r w:rsidRPr="00CE1A68">
        <w:rPr>
          <w:rFonts w:cstheme="minorHAnsi"/>
        </w:rPr>
        <w:t xml:space="preserve">Le président et ses assesseurs entrent alors leurs clés de dépouillement (clés </w:t>
      </w:r>
      <w:r>
        <w:rPr>
          <w:rFonts w:cstheme="minorHAnsi"/>
        </w:rPr>
        <w:t>informatiques</w:t>
      </w:r>
      <w:r w:rsidRPr="00CE1A68">
        <w:rPr>
          <w:rFonts w:cstheme="minorHAnsi"/>
        </w:rPr>
        <w:t xml:space="preserve"> générées lors de réunion d’ouverture du scrutin) afin de déverrouiller l’urne électronique et de permettre le décompte automatique des résultats. </w:t>
      </w:r>
    </w:p>
    <w:p w14:paraId="7953F149" w14:textId="77777777" w:rsidR="00477447" w:rsidRPr="00CE1A68" w:rsidRDefault="00477447" w:rsidP="00477447">
      <w:pPr>
        <w:spacing w:after="0"/>
        <w:jc w:val="both"/>
        <w:rPr>
          <w:rFonts w:cstheme="minorHAnsi"/>
        </w:rPr>
      </w:pPr>
    </w:p>
    <w:p w14:paraId="245C7CAD" w14:textId="77777777" w:rsidR="00477447" w:rsidRPr="00CE1A68" w:rsidRDefault="00477447" w:rsidP="00477447">
      <w:pPr>
        <w:spacing w:after="0"/>
        <w:jc w:val="both"/>
        <w:rPr>
          <w:color w:val="000000" w:themeColor="text1"/>
        </w:rPr>
      </w:pPr>
      <w:r w:rsidRPr="3EF7A003">
        <w:rPr>
          <w:color w:val="000000" w:themeColor="text1"/>
        </w:rPr>
        <w:t>Le dépouillement s'effectue dans un premier temps pour les membres titulaires et dans un second temps pour les membres suppléants. Les attributions des sièges et la désignation des élus sont conformes aux dispositions du présent protocole préélectoral. Les résultats font apparaître le nombre de voix obtenues pour chaque liste ainsi que le nombre de sièges par liste.</w:t>
      </w:r>
    </w:p>
    <w:p w14:paraId="0B27B5C5" w14:textId="77777777" w:rsidR="00477447" w:rsidRPr="00CE1A68" w:rsidRDefault="00477447" w:rsidP="00477447">
      <w:pPr>
        <w:spacing w:after="0"/>
        <w:jc w:val="both"/>
        <w:rPr>
          <w:i/>
          <w:iCs/>
          <w:color w:val="000000" w:themeColor="text1"/>
        </w:rPr>
      </w:pPr>
    </w:p>
    <w:p w14:paraId="0D74ED88" w14:textId="77777777" w:rsidR="00477447" w:rsidRPr="00CE1A68" w:rsidRDefault="00477447" w:rsidP="00477447">
      <w:pPr>
        <w:spacing w:after="0"/>
        <w:jc w:val="both"/>
        <w:rPr>
          <w:color w:val="000000" w:themeColor="text1"/>
        </w:rPr>
      </w:pPr>
      <w:r w:rsidRPr="3EF7A003">
        <w:rPr>
          <w:color w:val="000000" w:themeColor="text1"/>
        </w:rPr>
        <w:t>Les résultats seront calculés automatiquement par la plateforme pour chaque collège, pour les titulaires et les suppléants. En vertu du droit électoral, il est d’abord opéré une répartition par liste puis par siège. Les candidats seront ensuite élus en fonction de leur rang et de leurs éventuelles ratures.</w:t>
      </w:r>
    </w:p>
    <w:p w14:paraId="59C93F44" w14:textId="77777777" w:rsidR="00477447" w:rsidRDefault="00477447" w:rsidP="00477447">
      <w:pPr>
        <w:spacing w:after="0"/>
        <w:jc w:val="both"/>
      </w:pPr>
    </w:p>
    <w:p w14:paraId="188CEAC6" w14:textId="77777777" w:rsidR="00477447" w:rsidRDefault="00477447" w:rsidP="00477447">
      <w:pPr>
        <w:spacing w:after="0"/>
        <w:jc w:val="both"/>
        <w:rPr>
          <w:rFonts w:cstheme="minorHAnsi"/>
        </w:rPr>
      </w:pPr>
      <w:r w:rsidRPr="00CE1A68">
        <w:rPr>
          <w:rFonts w:cstheme="minorHAnsi"/>
        </w:rPr>
        <w:t>Les procès-verbaux (documents Cerfa) contenant le détail des résultats des élections sont ensuite automatiquement générés par la plateforme. Le président du bureau de vote vérifie l'exactitude du contenu des procès-verbaux et les signe. Ses assesseurs procèdent alors à la signature des formulaires.</w:t>
      </w:r>
    </w:p>
    <w:p w14:paraId="711763F3" w14:textId="77777777" w:rsidR="00477447" w:rsidRPr="00CE1A68" w:rsidRDefault="00477447" w:rsidP="00477447">
      <w:pPr>
        <w:spacing w:after="0"/>
        <w:jc w:val="both"/>
      </w:pPr>
    </w:p>
    <w:p w14:paraId="2962600F" w14:textId="77777777" w:rsidR="00477447" w:rsidRPr="00CE1A68" w:rsidRDefault="00477447" w:rsidP="00477447">
      <w:pPr>
        <w:spacing w:after="0"/>
        <w:jc w:val="both"/>
      </w:pPr>
      <w:r w:rsidRPr="1E0FB60D">
        <w:t xml:space="preserve">Les résultats définitifs des élections seront </w:t>
      </w:r>
      <w:r w:rsidRPr="1E0FB60D">
        <w:rPr>
          <w:highlight w:val="yellow"/>
        </w:rPr>
        <w:t>affichés sur les panneaux réservés à l'entreprise/diffusées par mail/Intranet/envoyés par courrier</w:t>
      </w:r>
      <w:r w:rsidRPr="1E0FB60D">
        <w:t xml:space="preserve"> </w:t>
      </w:r>
      <w:r w:rsidRPr="1E0FB60D">
        <w:rPr>
          <w:i/>
          <w:iCs/>
          <w:color w:val="4472C4" w:themeColor="accent1"/>
        </w:rPr>
        <w:t>(conserver la ou les mentions souhaitées)</w:t>
      </w:r>
      <w:r w:rsidRPr="1E0FB60D">
        <w:t xml:space="preserve"> par la Direction dès la proclamation des résultats.</w:t>
      </w:r>
    </w:p>
    <w:bookmarkEnd w:id="8"/>
    <w:p w14:paraId="4B9DA3E6" w14:textId="79A58B9D" w:rsidR="00102CC9" w:rsidRDefault="00102CC9" w:rsidP="000C00B9">
      <w:pPr>
        <w:spacing w:after="0"/>
        <w:jc w:val="both"/>
        <w:rPr>
          <w:rFonts w:cstheme="minorHAnsi"/>
        </w:rPr>
      </w:pPr>
    </w:p>
    <w:p w14:paraId="5EE9F6CD" w14:textId="77777777" w:rsidR="00102CC9" w:rsidRPr="005542BB" w:rsidRDefault="00102CC9" w:rsidP="000C00B9">
      <w:pPr>
        <w:spacing w:after="0"/>
        <w:jc w:val="both"/>
        <w:rPr>
          <w:rFonts w:cstheme="minorHAnsi"/>
        </w:rPr>
      </w:pPr>
    </w:p>
    <w:p w14:paraId="3791ABB9" w14:textId="77777777" w:rsidR="000C00B9" w:rsidRPr="005542BB" w:rsidRDefault="000C00B9" w:rsidP="000C00B9">
      <w:pPr>
        <w:spacing w:after="0"/>
        <w:jc w:val="both"/>
        <w:rPr>
          <w:rFonts w:cstheme="minorHAnsi"/>
          <w:b/>
          <w:u w:val="single"/>
        </w:rPr>
      </w:pPr>
      <w:r w:rsidRPr="005542BB">
        <w:rPr>
          <w:rFonts w:cstheme="minorHAnsi"/>
          <w:b/>
          <w:u w:val="single"/>
        </w:rPr>
        <w:t>Article 13 – Calendrier des opérations électorales</w:t>
      </w:r>
    </w:p>
    <w:p w14:paraId="6A75A95A" w14:textId="77777777" w:rsidR="000C00B9" w:rsidRPr="005542BB" w:rsidRDefault="000C00B9" w:rsidP="000C00B9">
      <w:pPr>
        <w:spacing w:after="0"/>
        <w:jc w:val="both"/>
        <w:rPr>
          <w:rFonts w:cstheme="minorHAnsi"/>
        </w:rPr>
      </w:pPr>
    </w:p>
    <w:p w14:paraId="150904E9" w14:textId="77777777" w:rsidR="00102CC9" w:rsidRPr="00CE1A68" w:rsidRDefault="00102CC9" w:rsidP="00102CC9">
      <w:pPr>
        <w:spacing w:after="0"/>
        <w:jc w:val="both"/>
        <w:rPr>
          <w:rFonts w:cstheme="minorHAnsi"/>
        </w:rPr>
      </w:pPr>
      <w:bookmarkStart w:id="9" w:name="_Hlk531773392"/>
      <w:bookmarkStart w:id="10" w:name="_Hlk531782783"/>
      <w:r w:rsidRPr="00CE1A68">
        <w:rPr>
          <w:rFonts w:cstheme="minorHAnsi"/>
        </w:rPr>
        <w:t>Le calendrier du premier tour des élections professionnelles est établi comme suit :</w:t>
      </w:r>
    </w:p>
    <w:p w14:paraId="160E1CB0" w14:textId="77777777" w:rsidR="00102CC9" w:rsidRPr="00CE1A68" w:rsidRDefault="00102CC9" w:rsidP="00102CC9">
      <w:pPr>
        <w:spacing w:after="0"/>
        <w:jc w:val="both"/>
        <w:rPr>
          <w:rFonts w:cstheme="minorHAnsi"/>
        </w:rPr>
      </w:pPr>
      <w:r w:rsidRPr="00CE1A68">
        <w:rPr>
          <w:rFonts w:cstheme="minorHAnsi"/>
        </w:rPr>
        <w:t xml:space="preserve"> </w:t>
      </w:r>
    </w:p>
    <w:tbl>
      <w:tblPr>
        <w:tblStyle w:val="Grilledutableau1"/>
        <w:tblW w:w="0" w:type="auto"/>
        <w:jc w:val="center"/>
        <w:tblLook w:val="04A0" w:firstRow="1" w:lastRow="0" w:firstColumn="1" w:lastColumn="0" w:noHBand="0" w:noVBand="1"/>
      </w:tblPr>
      <w:tblGrid>
        <w:gridCol w:w="6799"/>
        <w:gridCol w:w="2217"/>
      </w:tblGrid>
      <w:tr w:rsidR="00102CC9" w:rsidRPr="00F47401" w14:paraId="7730FACB" w14:textId="77777777" w:rsidTr="00010992">
        <w:trPr>
          <w:jc w:val="center"/>
        </w:trPr>
        <w:tc>
          <w:tcPr>
            <w:tcW w:w="6799" w:type="dxa"/>
          </w:tcPr>
          <w:p w14:paraId="366F4EB3" w14:textId="77777777" w:rsidR="00102CC9" w:rsidRPr="00F47401" w:rsidRDefault="00102CC9" w:rsidP="00010992">
            <w:pPr>
              <w:jc w:val="both"/>
              <w:rPr>
                <w:rFonts w:cstheme="minorHAnsi"/>
              </w:rPr>
            </w:pPr>
            <w:r w:rsidRPr="00F47401">
              <w:rPr>
                <w:rFonts w:cstheme="minorHAnsi"/>
              </w:rPr>
              <w:t>Affichage de l'annonce des élections </w:t>
            </w:r>
          </w:p>
        </w:tc>
        <w:tc>
          <w:tcPr>
            <w:tcW w:w="2217" w:type="dxa"/>
            <w:vAlign w:val="center"/>
          </w:tcPr>
          <w:p w14:paraId="672AFCCC" w14:textId="77777777" w:rsidR="00102CC9" w:rsidRPr="00F47401" w:rsidRDefault="00102CC9" w:rsidP="00010992">
            <w:pPr>
              <w:jc w:val="center"/>
              <w:rPr>
                <w:rFonts w:cstheme="minorHAnsi"/>
              </w:rPr>
            </w:pPr>
            <w:r w:rsidRPr="00F47401">
              <w:rPr>
                <w:rFonts w:cstheme="minorHAnsi"/>
              </w:rPr>
              <w:t xml:space="preserve">le </w:t>
            </w:r>
            <w:r w:rsidRPr="00F47401">
              <w:rPr>
                <w:rFonts w:cstheme="minorHAnsi"/>
                <w:highlight w:val="yellow"/>
              </w:rPr>
              <w:t>XX/XX/XXXX</w:t>
            </w:r>
          </w:p>
        </w:tc>
      </w:tr>
      <w:tr w:rsidR="00102CC9" w:rsidRPr="00F47401" w14:paraId="2A74D30E" w14:textId="77777777" w:rsidTr="00010992">
        <w:trPr>
          <w:jc w:val="center"/>
        </w:trPr>
        <w:tc>
          <w:tcPr>
            <w:tcW w:w="6799" w:type="dxa"/>
          </w:tcPr>
          <w:p w14:paraId="2D123209" w14:textId="77777777" w:rsidR="00102CC9" w:rsidRPr="00F47401" w:rsidRDefault="00102CC9" w:rsidP="00010992">
            <w:pPr>
              <w:jc w:val="both"/>
              <w:rPr>
                <w:rFonts w:cstheme="minorHAnsi"/>
              </w:rPr>
            </w:pPr>
            <w:r w:rsidRPr="00F47401">
              <w:rPr>
                <w:rFonts w:cstheme="minorHAnsi"/>
              </w:rPr>
              <w:t>Affichage des listes électorales </w:t>
            </w:r>
          </w:p>
        </w:tc>
        <w:tc>
          <w:tcPr>
            <w:tcW w:w="2217" w:type="dxa"/>
            <w:vAlign w:val="center"/>
          </w:tcPr>
          <w:p w14:paraId="2E165983" w14:textId="77777777" w:rsidR="00102CC9" w:rsidRPr="00F47401" w:rsidRDefault="00102CC9" w:rsidP="00010992">
            <w:pPr>
              <w:jc w:val="center"/>
              <w:rPr>
                <w:rFonts w:cstheme="minorHAnsi"/>
              </w:rPr>
            </w:pPr>
            <w:r w:rsidRPr="00F47401">
              <w:rPr>
                <w:rFonts w:cstheme="minorHAnsi"/>
              </w:rPr>
              <w:t xml:space="preserve">le </w:t>
            </w:r>
            <w:r w:rsidRPr="00F47401">
              <w:rPr>
                <w:rFonts w:cstheme="minorHAnsi"/>
                <w:highlight w:val="yellow"/>
              </w:rPr>
              <w:t>XX/XX/XXXX</w:t>
            </w:r>
          </w:p>
        </w:tc>
      </w:tr>
      <w:tr w:rsidR="00102CC9" w:rsidRPr="00F47401" w14:paraId="536434D8" w14:textId="77777777" w:rsidTr="00010992">
        <w:trPr>
          <w:jc w:val="center"/>
        </w:trPr>
        <w:tc>
          <w:tcPr>
            <w:tcW w:w="6799" w:type="dxa"/>
          </w:tcPr>
          <w:p w14:paraId="5ED1791B" w14:textId="77777777" w:rsidR="00102CC9" w:rsidRPr="00F47401" w:rsidRDefault="00102CC9" w:rsidP="00010992">
            <w:pPr>
              <w:jc w:val="both"/>
              <w:rPr>
                <w:rFonts w:cstheme="minorHAnsi"/>
              </w:rPr>
            </w:pPr>
            <w:r w:rsidRPr="00F47401">
              <w:rPr>
                <w:rFonts w:cstheme="minorHAnsi"/>
              </w:rPr>
              <w:t xml:space="preserve">Date limite </w:t>
            </w:r>
            <w:r>
              <w:rPr>
                <w:rFonts w:cstheme="minorHAnsi"/>
              </w:rPr>
              <w:t>de</w:t>
            </w:r>
            <w:r w:rsidRPr="00F47401">
              <w:rPr>
                <w:rFonts w:cstheme="minorHAnsi"/>
              </w:rPr>
              <w:t xml:space="preserve"> dépôt des listes de candidats pour le premier tour + Transmission de ces dernières au prestataire</w:t>
            </w:r>
          </w:p>
        </w:tc>
        <w:tc>
          <w:tcPr>
            <w:tcW w:w="2217" w:type="dxa"/>
            <w:vAlign w:val="center"/>
          </w:tcPr>
          <w:p w14:paraId="251FE36B" w14:textId="77777777" w:rsidR="00102CC9" w:rsidRPr="00F47401" w:rsidRDefault="00102CC9" w:rsidP="00010992">
            <w:pPr>
              <w:jc w:val="center"/>
              <w:rPr>
                <w:rFonts w:cstheme="minorHAnsi"/>
              </w:rPr>
            </w:pPr>
            <w:r w:rsidRPr="00F47401">
              <w:rPr>
                <w:rFonts w:cstheme="minorHAnsi"/>
              </w:rPr>
              <w:t xml:space="preserve">le </w:t>
            </w:r>
            <w:r w:rsidRPr="00F47401">
              <w:rPr>
                <w:rFonts w:cstheme="minorHAnsi"/>
                <w:highlight w:val="yellow"/>
              </w:rPr>
              <w:t>XX/XX/XXXX</w:t>
            </w:r>
          </w:p>
        </w:tc>
      </w:tr>
      <w:tr w:rsidR="00102CC9" w:rsidRPr="00F47401" w14:paraId="7F910864" w14:textId="77777777" w:rsidTr="00010992">
        <w:trPr>
          <w:jc w:val="center"/>
        </w:trPr>
        <w:tc>
          <w:tcPr>
            <w:tcW w:w="6799" w:type="dxa"/>
          </w:tcPr>
          <w:p w14:paraId="464C2C6B" w14:textId="77777777" w:rsidR="00102CC9" w:rsidRPr="00F47401" w:rsidRDefault="00102CC9" w:rsidP="00010992">
            <w:pPr>
              <w:jc w:val="both"/>
              <w:rPr>
                <w:rFonts w:cstheme="minorHAnsi"/>
              </w:rPr>
            </w:pPr>
            <w:r w:rsidRPr="00F47401">
              <w:rPr>
                <w:rFonts w:cstheme="minorHAnsi"/>
              </w:rPr>
              <w:t>Affichage des listes de candidats sur les panneaux de l'entreprise</w:t>
            </w:r>
          </w:p>
        </w:tc>
        <w:tc>
          <w:tcPr>
            <w:tcW w:w="2217" w:type="dxa"/>
            <w:vAlign w:val="center"/>
          </w:tcPr>
          <w:p w14:paraId="7350D890" w14:textId="77777777" w:rsidR="00102CC9" w:rsidRPr="00F47401" w:rsidRDefault="00102CC9" w:rsidP="00010992">
            <w:pPr>
              <w:jc w:val="center"/>
              <w:rPr>
                <w:rFonts w:cstheme="minorHAnsi"/>
              </w:rPr>
            </w:pPr>
            <w:r w:rsidRPr="00F47401">
              <w:rPr>
                <w:rFonts w:cstheme="minorHAnsi"/>
              </w:rPr>
              <w:t xml:space="preserve">le </w:t>
            </w:r>
            <w:r w:rsidRPr="00F47401">
              <w:rPr>
                <w:rFonts w:cstheme="minorHAnsi"/>
                <w:highlight w:val="yellow"/>
              </w:rPr>
              <w:t>XX/XX/XXXX</w:t>
            </w:r>
          </w:p>
        </w:tc>
      </w:tr>
      <w:tr w:rsidR="00102CC9" w:rsidRPr="00F47401" w14:paraId="71333EF8" w14:textId="77777777" w:rsidTr="00010992">
        <w:trPr>
          <w:jc w:val="center"/>
        </w:trPr>
        <w:tc>
          <w:tcPr>
            <w:tcW w:w="6799" w:type="dxa"/>
          </w:tcPr>
          <w:p w14:paraId="79FBDCBC" w14:textId="77777777" w:rsidR="00102CC9" w:rsidRPr="00F47401" w:rsidRDefault="00102CC9" w:rsidP="00010992">
            <w:pPr>
              <w:jc w:val="both"/>
              <w:rPr>
                <w:rFonts w:cstheme="minorHAnsi"/>
              </w:rPr>
            </w:pPr>
            <w:r w:rsidRPr="00F47401">
              <w:rPr>
                <w:rFonts w:cstheme="minorHAnsi"/>
              </w:rPr>
              <w:t xml:space="preserve">Envoi des </w:t>
            </w:r>
            <w:r>
              <w:rPr>
                <w:rFonts w:cstheme="minorHAnsi"/>
              </w:rPr>
              <w:t>codes d’accès</w:t>
            </w:r>
            <w:r w:rsidRPr="00F47401">
              <w:rPr>
                <w:rFonts w:cstheme="minorHAnsi"/>
              </w:rPr>
              <w:t xml:space="preserve"> aux électeurs par le prestataire </w:t>
            </w:r>
          </w:p>
        </w:tc>
        <w:tc>
          <w:tcPr>
            <w:tcW w:w="2217" w:type="dxa"/>
            <w:vAlign w:val="center"/>
          </w:tcPr>
          <w:p w14:paraId="4E50149A" w14:textId="77777777" w:rsidR="00102CC9" w:rsidRPr="00F47401" w:rsidRDefault="00102CC9" w:rsidP="00010992">
            <w:pPr>
              <w:jc w:val="center"/>
              <w:rPr>
                <w:rFonts w:cstheme="minorHAnsi"/>
              </w:rPr>
            </w:pPr>
            <w:r w:rsidRPr="00F47401">
              <w:rPr>
                <w:rFonts w:cstheme="minorHAnsi"/>
              </w:rPr>
              <w:t xml:space="preserve">le </w:t>
            </w:r>
            <w:r w:rsidRPr="00F47401">
              <w:rPr>
                <w:rFonts w:cstheme="minorHAnsi"/>
                <w:highlight w:val="yellow"/>
              </w:rPr>
              <w:t>XX/XX/XXXX</w:t>
            </w:r>
          </w:p>
        </w:tc>
      </w:tr>
      <w:tr w:rsidR="00102CC9" w:rsidRPr="00F47401" w14:paraId="443A1FF4" w14:textId="77777777" w:rsidTr="00010992">
        <w:trPr>
          <w:jc w:val="center"/>
        </w:trPr>
        <w:tc>
          <w:tcPr>
            <w:tcW w:w="6799" w:type="dxa"/>
          </w:tcPr>
          <w:p w14:paraId="5603A6EE" w14:textId="77777777" w:rsidR="00102CC9" w:rsidRPr="00F47401" w:rsidRDefault="00102CC9" w:rsidP="00010992">
            <w:pPr>
              <w:jc w:val="both"/>
              <w:rPr>
                <w:rFonts w:cstheme="minorHAnsi"/>
              </w:rPr>
            </w:pPr>
            <w:r w:rsidRPr="00F47401">
              <w:rPr>
                <w:rFonts w:cstheme="minorHAnsi"/>
              </w:rPr>
              <w:t>Intégration des données définitives dans le système de vote</w:t>
            </w:r>
            <w:r>
              <w:rPr>
                <w:rFonts w:cstheme="minorHAnsi"/>
              </w:rPr>
              <w:t xml:space="preserve"> (date limite d’actualisation des listes électorales)</w:t>
            </w:r>
          </w:p>
        </w:tc>
        <w:tc>
          <w:tcPr>
            <w:tcW w:w="2217" w:type="dxa"/>
            <w:vAlign w:val="center"/>
          </w:tcPr>
          <w:p w14:paraId="6527D598" w14:textId="77777777" w:rsidR="00102CC9" w:rsidRPr="00F47401" w:rsidRDefault="00102CC9" w:rsidP="00010992">
            <w:pPr>
              <w:jc w:val="center"/>
              <w:rPr>
                <w:rFonts w:cstheme="minorHAnsi"/>
              </w:rPr>
            </w:pPr>
            <w:r w:rsidRPr="00F47401">
              <w:rPr>
                <w:rFonts w:cstheme="minorHAnsi"/>
              </w:rPr>
              <w:t xml:space="preserve">le </w:t>
            </w:r>
            <w:r w:rsidRPr="00F47401">
              <w:rPr>
                <w:rFonts w:cstheme="minorHAnsi"/>
                <w:highlight w:val="yellow"/>
              </w:rPr>
              <w:t>XX/XX/XXXX</w:t>
            </w:r>
          </w:p>
        </w:tc>
      </w:tr>
      <w:tr w:rsidR="00102CC9" w:rsidRPr="00F47401" w14:paraId="0738FECD" w14:textId="77777777" w:rsidTr="00010992">
        <w:trPr>
          <w:jc w:val="center"/>
        </w:trPr>
        <w:tc>
          <w:tcPr>
            <w:tcW w:w="6799" w:type="dxa"/>
          </w:tcPr>
          <w:p w14:paraId="04E8B786" w14:textId="77777777" w:rsidR="00102CC9" w:rsidRPr="00F47401" w:rsidRDefault="00102CC9" w:rsidP="00010992">
            <w:pPr>
              <w:jc w:val="both"/>
              <w:rPr>
                <w:rFonts w:cstheme="minorHAnsi"/>
              </w:rPr>
            </w:pPr>
            <w:r w:rsidRPr="00F47401">
              <w:rPr>
                <w:rFonts w:cstheme="minorHAnsi"/>
              </w:rPr>
              <w:lastRenderedPageBreak/>
              <w:t xml:space="preserve">Réunion de formation, de génération des clés de chiffrement, de tests et de scellement du système de vote </w:t>
            </w:r>
            <w:r>
              <w:rPr>
                <w:rFonts w:cstheme="minorHAnsi"/>
              </w:rPr>
              <w:t xml:space="preserve">avec les membres du bureau de vote </w:t>
            </w:r>
            <w:r w:rsidRPr="00F47401">
              <w:rPr>
                <w:rFonts w:cstheme="minorHAnsi"/>
              </w:rPr>
              <w:t>(cérémonie d’ouverture</w:t>
            </w:r>
            <w:r>
              <w:rPr>
                <w:rFonts w:cstheme="minorHAnsi"/>
              </w:rPr>
              <w:t xml:space="preserve"> du 1</w:t>
            </w:r>
            <w:r w:rsidRPr="00F8082A">
              <w:rPr>
                <w:rFonts w:cstheme="minorHAnsi"/>
                <w:vertAlign w:val="superscript"/>
              </w:rPr>
              <w:t>er</w:t>
            </w:r>
            <w:r>
              <w:rPr>
                <w:rFonts w:cstheme="minorHAnsi"/>
              </w:rPr>
              <w:t xml:space="preserve"> tour</w:t>
            </w:r>
            <w:r w:rsidRPr="00F47401">
              <w:rPr>
                <w:rFonts w:cstheme="minorHAnsi"/>
              </w:rPr>
              <w:t>)</w:t>
            </w:r>
          </w:p>
        </w:tc>
        <w:tc>
          <w:tcPr>
            <w:tcW w:w="2217" w:type="dxa"/>
            <w:vAlign w:val="center"/>
          </w:tcPr>
          <w:p w14:paraId="6ED54806" w14:textId="77777777" w:rsidR="00102CC9" w:rsidRPr="00F47401" w:rsidRDefault="00102CC9" w:rsidP="00010992">
            <w:pPr>
              <w:jc w:val="center"/>
              <w:rPr>
                <w:rFonts w:cstheme="minorHAnsi"/>
              </w:rPr>
            </w:pPr>
            <w:r w:rsidRPr="00F47401">
              <w:rPr>
                <w:rFonts w:cstheme="minorHAnsi"/>
              </w:rPr>
              <w:t xml:space="preserve">le </w:t>
            </w:r>
            <w:r w:rsidRPr="00F47401">
              <w:rPr>
                <w:rFonts w:cstheme="minorHAnsi"/>
                <w:highlight w:val="yellow"/>
              </w:rPr>
              <w:t>XX/XX/XXXX</w:t>
            </w:r>
          </w:p>
        </w:tc>
      </w:tr>
      <w:tr w:rsidR="00102CC9" w:rsidRPr="00F47401" w14:paraId="4092533B" w14:textId="77777777" w:rsidTr="00010992">
        <w:trPr>
          <w:jc w:val="center"/>
        </w:trPr>
        <w:tc>
          <w:tcPr>
            <w:tcW w:w="6799" w:type="dxa"/>
            <w:shd w:val="clear" w:color="auto" w:fill="C5E0B3" w:themeFill="accent6" w:themeFillTint="66"/>
          </w:tcPr>
          <w:p w14:paraId="3093B240" w14:textId="77777777" w:rsidR="00102CC9" w:rsidRPr="00F47401" w:rsidRDefault="00102CC9" w:rsidP="00010992">
            <w:pPr>
              <w:jc w:val="both"/>
              <w:rPr>
                <w:rFonts w:cstheme="minorHAnsi"/>
              </w:rPr>
            </w:pPr>
            <w:r w:rsidRPr="00F47401">
              <w:rPr>
                <w:rFonts w:cstheme="minorHAnsi"/>
              </w:rPr>
              <w:t>Ouverture du vote électronique pour le 1</w:t>
            </w:r>
            <w:r w:rsidRPr="00F47401">
              <w:rPr>
                <w:rFonts w:cstheme="minorHAnsi"/>
                <w:vertAlign w:val="superscript"/>
              </w:rPr>
              <w:t>er</w:t>
            </w:r>
            <w:r w:rsidRPr="00F47401">
              <w:rPr>
                <w:rFonts w:cstheme="minorHAnsi"/>
              </w:rPr>
              <w:t xml:space="preserve"> tour</w:t>
            </w:r>
          </w:p>
        </w:tc>
        <w:tc>
          <w:tcPr>
            <w:tcW w:w="2217" w:type="dxa"/>
            <w:vAlign w:val="center"/>
          </w:tcPr>
          <w:p w14:paraId="2D2A086F" w14:textId="77777777" w:rsidR="00102CC9" w:rsidRPr="00F47401" w:rsidRDefault="00102CC9" w:rsidP="00010992">
            <w:pPr>
              <w:jc w:val="center"/>
              <w:rPr>
                <w:rFonts w:cstheme="minorHAnsi"/>
              </w:rPr>
            </w:pPr>
            <w:r w:rsidRPr="00F47401">
              <w:rPr>
                <w:rFonts w:cstheme="minorHAnsi"/>
              </w:rPr>
              <w:t xml:space="preserve">le </w:t>
            </w:r>
            <w:r w:rsidRPr="00F47401">
              <w:rPr>
                <w:rFonts w:cstheme="minorHAnsi"/>
                <w:highlight w:val="yellow"/>
              </w:rPr>
              <w:t>XX/XX/XXXX</w:t>
            </w:r>
            <w:r w:rsidRPr="00F47401">
              <w:rPr>
                <w:rFonts w:cstheme="minorHAnsi"/>
              </w:rPr>
              <w:t xml:space="preserve"> à </w:t>
            </w:r>
            <w:r w:rsidRPr="00F47401">
              <w:rPr>
                <w:rFonts w:cstheme="minorHAnsi"/>
                <w:highlight w:val="yellow"/>
              </w:rPr>
              <w:t>XXhXX</w:t>
            </w:r>
          </w:p>
        </w:tc>
      </w:tr>
      <w:tr w:rsidR="00102CC9" w:rsidRPr="00F47401" w14:paraId="14893299" w14:textId="77777777" w:rsidTr="00010992">
        <w:trPr>
          <w:jc w:val="center"/>
        </w:trPr>
        <w:tc>
          <w:tcPr>
            <w:tcW w:w="6799" w:type="dxa"/>
            <w:shd w:val="clear" w:color="auto" w:fill="C5E0B3" w:themeFill="accent6" w:themeFillTint="66"/>
          </w:tcPr>
          <w:p w14:paraId="488FCE28" w14:textId="77777777" w:rsidR="00102CC9" w:rsidRPr="00F47401" w:rsidRDefault="00102CC9" w:rsidP="00010992">
            <w:pPr>
              <w:jc w:val="both"/>
              <w:rPr>
                <w:rFonts w:cstheme="minorHAnsi"/>
              </w:rPr>
            </w:pPr>
            <w:r w:rsidRPr="00F47401">
              <w:rPr>
                <w:rFonts w:cstheme="minorHAnsi"/>
              </w:rPr>
              <w:t>Fermeture du vote électronique et fin du scrutin</w:t>
            </w:r>
          </w:p>
        </w:tc>
        <w:tc>
          <w:tcPr>
            <w:tcW w:w="2217" w:type="dxa"/>
            <w:vAlign w:val="center"/>
          </w:tcPr>
          <w:p w14:paraId="4FE4B88F" w14:textId="77777777" w:rsidR="00102CC9" w:rsidRPr="00F47401" w:rsidRDefault="00102CC9" w:rsidP="00010992">
            <w:pPr>
              <w:jc w:val="center"/>
              <w:rPr>
                <w:rFonts w:cstheme="minorHAnsi"/>
              </w:rPr>
            </w:pPr>
            <w:r w:rsidRPr="00F47401">
              <w:rPr>
                <w:rFonts w:cstheme="minorHAnsi"/>
              </w:rPr>
              <w:t xml:space="preserve">le </w:t>
            </w:r>
            <w:r w:rsidRPr="00F47401">
              <w:rPr>
                <w:rFonts w:cstheme="minorHAnsi"/>
                <w:highlight w:val="yellow"/>
              </w:rPr>
              <w:t>XX/XX/XXXX</w:t>
            </w:r>
            <w:r w:rsidRPr="00F47401">
              <w:rPr>
                <w:rFonts w:cstheme="minorHAnsi"/>
              </w:rPr>
              <w:t xml:space="preserve"> à </w:t>
            </w:r>
            <w:r w:rsidRPr="00F47401">
              <w:rPr>
                <w:rFonts w:cstheme="minorHAnsi"/>
                <w:highlight w:val="yellow"/>
              </w:rPr>
              <w:t>XXhXX</w:t>
            </w:r>
          </w:p>
        </w:tc>
      </w:tr>
      <w:tr w:rsidR="00102CC9" w:rsidRPr="00F47401" w14:paraId="45014D71" w14:textId="77777777" w:rsidTr="00010992">
        <w:trPr>
          <w:jc w:val="center"/>
        </w:trPr>
        <w:tc>
          <w:tcPr>
            <w:tcW w:w="6799" w:type="dxa"/>
          </w:tcPr>
          <w:p w14:paraId="6E66D997" w14:textId="77777777" w:rsidR="00102CC9" w:rsidRPr="00F47401" w:rsidRDefault="00102CC9" w:rsidP="00010992">
            <w:pPr>
              <w:jc w:val="both"/>
              <w:rPr>
                <w:rFonts w:cstheme="minorHAnsi"/>
              </w:rPr>
            </w:pPr>
            <w:r w:rsidRPr="00F47401">
              <w:rPr>
                <w:rFonts w:cstheme="minorHAnsi"/>
              </w:rPr>
              <w:t xml:space="preserve">Dépouillement et proclamation des résultats par les </w:t>
            </w:r>
            <w:r>
              <w:rPr>
                <w:rFonts w:cstheme="minorHAnsi"/>
              </w:rPr>
              <w:t>membres du bureau de vote</w:t>
            </w:r>
            <w:r w:rsidRPr="00F47401">
              <w:rPr>
                <w:rFonts w:cstheme="minorHAnsi"/>
              </w:rPr>
              <w:t> </w:t>
            </w:r>
          </w:p>
        </w:tc>
        <w:tc>
          <w:tcPr>
            <w:tcW w:w="2217" w:type="dxa"/>
            <w:vAlign w:val="center"/>
          </w:tcPr>
          <w:p w14:paraId="7AB67707" w14:textId="77777777" w:rsidR="00102CC9" w:rsidRPr="00F47401" w:rsidRDefault="00102CC9" w:rsidP="00010992">
            <w:pPr>
              <w:jc w:val="center"/>
              <w:rPr>
                <w:rFonts w:cstheme="minorHAnsi"/>
              </w:rPr>
            </w:pPr>
            <w:r w:rsidRPr="00F47401">
              <w:rPr>
                <w:rFonts w:cstheme="minorHAnsi"/>
              </w:rPr>
              <w:t xml:space="preserve">le </w:t>
            </w:r>
            <w:r w:rsidRPr="00F47401">
              <w:rPr>
                <w:rFonts w:cstheme="minorHAnsi"/>
                <w:highlight w:val="yellow"/>
              </w:rPr>
              <w:t>XX/XX/XXXX</w:t>
            </w:r>
          </w:p>
        </w:tc>
      </w:tr>
      <w:tr w:rsidR="00102CC9" w:rsidRPr="00F47401" w14:paraId="2E9C13A2" w14:textId="77777777" w:rsidTr="00010992">
        <w:trPr>
          <w:jc w:val="center"/>
        </w:trPr>
        <w:tc>
          <w:tcPr>
            <w:tcW w:w="6799" w:type="dxa"/>
          </w:tcPr>
          <w:p w14:paraId="5E04B24E" w14:textId="77777777" w:rsidR="00102CC9" w:rsidRPr="00F47401" w:rsidRDefault="00102CC9" w:rsidP="00010992">
            <w:pPr>
              <w:jc w:val="both"/>
              <w:rPr>
                <w:rFonts w:cstheme="minorHAnsi"/>
              </w:rPr>
            </w:pPr>
            <w:r w:rsidRPr="00F47401">
              <w:rPr>
                <w:rFonts w:cstheme="minorHAnsi"/>
              </w:rPr>
              <w:t>Affichage des résultats du premier tour et, si nécessaire, d'une note d'appel à candidatures pour le second tour</w:t>
            </w:r>
          </w:p>
        </w:tc>
        <w:tc>
          <w:tcPr>
            <w:tcW w:w="2217" w:type="dxa"/>
            <w:vAlign w:val="center"/>
          </w:tcPr>
          <w:p w14:paraId="75393466" w14:textId="77777777" w:rsidR="00102CC9" w:rsidRPr="00F47401" w:rsidRDefault="00102CC9" w:rsidP="00010992">
            <w:pPr>
              <w:jc w:val="center"/>
              <w:rPr>
                <w:rFonts w:cstheme="minorHAnsi"/>
              </w:rPr>
            </w:pPr>
            <w:r w:rsidRPr="00F47401">
              <w:rPr>
                <w:rFonts w:cstheme="minorHAnsi"/>
              </w:rPr>
              <w:t xml:space="preserve">Au plus tard le </w:t>
            </w:r>
            <w:r w:rsidRPr="00F47401">
              <w:rPr>
                <w:rFonts w:cstheme="minorHAnsi"/>
                <w:highlight w:val="yellow"/>
              </w:rPr>
              <w:t>XX/XX/XXXX</w:t>
            </w:r>
          </w:p>
        </w:tc>
      </w:tr>
      <w:tr w:rsidR="00102CC9" w:rsidRPr="00F47401" w14:paraId="2E4EF26F" w14:textId="77777777" w:rsidTr="00010992">
        <w:trPr>
          <w:jc w:val="center"/>
        </w:trPr>
        <w:tc>
          <w:tcPr>
            <w:tcW w:w="6799" w:type="dxa"/>
          </w:tcPr>
          <w:p w14:paraId="34A9FAF4" w14:textId="77777777" w:rsidR="00102CC9" w:rsidRPr="00F47401" w:rsidRDefault="00102CC9" w:rsidP="00010992">
            <w:pPr>
              <w:jc w:val="both"/>
            </w:pPr>
            <w:r w:rsidRPr="3EF7A003">
              <w:t>S’il n’est pas nécessaire d’organiser un second tour, transmission des procès-verbaux au CTEP et aux éventuelles organisations syndicales ayant négociés et/ou présentés des candidatures</w:t>
            </w:r>
          </w:p>
        </w:tc>
        <w:tc>
          <w:tcPr>
            <w:tcW w:w="2217" w:type="dxa"/>
            <w:vAlign w:val="center"/>
          </w:tcPr>
          <w:p w14:paraId="780D38F4" w14:textId="77777777" w:rsidR="00102CC9" w:rsidRPr="00F47401" w:rsidRDefault="00102CC9" w:rsidP="00010992">
            <w:pPr>
              <w:jc w:val="center"/>
              <w:rPr>
                <w:rFonts w:cstheme="minorHAnsi"/>
              </w:rPr>
            </w:pPr>
            <w:r w:rsidRPr="00F47401">
              <w:rPr>
                <w:rFonts w:cstheme="minorHAnsi"/>
              </w:rPr>
              <w:t xml:space="preserve">Au plus tard le </w:t>
            </w:r>
            <w:r w:rsidRPr="00F47401">
              <w:rPr>
                <w:rFonts w:cstheme="minorHAnsi"/>
                <w:highlight w:val="yellow"/>
              </w:rPr>
              <w:t>XX/XX/XXXX</w:t>
            </w:r>
          </w:p>
        </w:tc>
      </w:tr>
    </w:tbl>
    <w:p w14:paraId="25B767AA" w14:textId="77777777" w:rsidR="00102CC9" w:rsidRPr="00CE1A68" w:rsidRDefault="00102CC9" w:rsidP="00102CC9">
      <w:pPr>
        <w:spacing w:after="0"/>
        <w:jc w:val="both"/>
        <w:rPr>
          <w:rFonts w:cstheme="minorHAnsi"/>
        </w:rPr>
      </w:pPr>
    </w:p>
    <w:p w14:paraId="0810A859" w14:textId="77777777" w:rsidR="00102CC9" w:rsidRDefault="00102CC9" w:rsidP="00102CC9">
      <w:pPr>
        <w:spacing w:after="0"/>
        <w:jc w:val="both"/>
        <w:rPr>
          <w:rFonts w:cstheme="minorHAnsi"/>
        </w:rPr>
      </w:pPr>
      <w:r w:rsidRPr="00CE1A68">
        <w:rPr>
          <w:rFonts w:cstheme="minorHAnsi"/>
        </w:rPr>
        <w:t>Le calendrier du second tour des élections professionnelles est établi comme suit :</w:t>
      </w:r>
    </w:p>
    <w:p w14:paraId="02170BAB" w14:textId="77777777" w:rsidR="00102CC9" w:rsidRPr="00CE1A68" w:rsidRDefault="00102CC9" w:rsidP="00102CC9">
      <w:pPr>
        <w:spacing w:after="0"/>
        <w:jc w:val="both"/>
        <w:rPr>
          <w:rFonts w:cstheme="minorHAnsi"/>
        </w:rPr>
      </w:pPr>
    </w:p>
    <w:tbl>
      <w:tblPr>
        <w:tblStyle w:val="Grilledutableau2"/>
        <w:tblW w:w="9067" w:type="dxa"/>
        <w:jc w:val="center"/>
        <w:tblLook w:val="04A0" w:firstRow="1" w:lastRow="0" w:firstColumn="1" w:lastColumn="0" w:noHBand="0" w:noVBand="1"/>
      </w:tblPr>
      <w:tblGrid>
        <w:gridCol w:w="6799"/>
        <w:gridCol w:w="2268"/>
      </w:tblGrid>
      <w:tr w:rsidR="00102CC9" w:rsidRPr="00F47401" w14:paraId="39B5B305" w14:textId="77777777" w:rsidTr="00010992">
        <w:trPr>
          <w:jc w:val="center"/>
        </w:trPr>
        <w:tc>
          <w:tcPr>
            <w:tcW w:w="6799" w:type="dxa"/>
          </w:tcPr>
          <w:p w14:paraId="49274E7A" w14:textId="77777777" w:rsidR="00102CC9" w:rsidRPr="00F47401" w:rsidRDefault="00102CC9" w:rsidP="00010992">
            <w:pPr>
              <w:jc w:val="both"/>
              <w:rPr>
                <w:rFonts w:cstheme="minorHAnsi"/>
              </w:rPr>
            </w:pPr>
            <w:r w:rsidRPr="00F47401">
              <w:rPr>
                <w:rFonts w:cstheme="minorHAnsi"/>
              </w:rPr>
              <w:t xml:space="preserve">Date limite </w:t>
            </w:r>
            <w:r>
              <w:rPr>
                <w:rFonts w:cstheme="minorHAnsi"/>
              </w:rPr>
              <w:t>de dépôt</w:t>
            </w:r>
            <w:r w:rsidRPr="00F47401">
              <w:rPr>
                <w:rFonts w:cstheme="minorHAnsi"/>
              </w:rPr>
              <w:t xml:space="preserve"> des listes de candidats pour le second tour + Transmission de ces dernières au prestataire</w:t>
            </w:r>
          </w:p>
        </w:tc>
        <w:tc>
          <w:tcPr>
            <w:tcW w:w="2268" w:type="dxa"/>
            <w:vAlign w:val="center"/>
          </w:tcPr>
          <w:p w14:paraId="03FA7060" w14:textId="77777777" w:rsidR="00102CC9" w:rsidRPr="00F47401" w:rsidRDefault="00102CC9" w:rsidP="00010992">
            <w:pPr>
              <w:jc w:val="center"/>
              <w:rPr>
                <w:rFonts w:cstheme="minorHAnsi"/>
              </w:rPr>
            </w:pPr>
            <w:r w:rsidRPr="00F47401">
              <w:rPr>
                <w:rFonts w:cstheme="minorHAnsi"/>
              </w:rPr>
              <w:t xml:space="preserve">le </w:t>
            </w:r>
            <w:r w:rsidRPr="00F47401">
              <w:rPr>
                <w:rFonts w:cstheme="minorHAnsi"/>
                <w:highlight w:val="yellow"/>
              </w:rPr>
              <w:t>XX/XX/XXXX</w:t>
            </w:r>
          </w:p>
        </w:tc>
      </w:tr>
      <w:tr w:rsidR="00102CC9" w:rsidRPr="00F47401" w14:paraId="5AF5970B" w14:textId="77777777" w:rsidTr="00010992">
        <w:trPr>
          <w:jc w:val="center"/>
        </w:trPr>
        <w:tc>
          <w:tcPr>
            <w:tcW w:w="6799" w:type="dxa"/>
          </w:tcPr>
          <w:p w14:paraId="0AA19DBD" w14:textId="77777777" w:rsidR="00102CC9" w:rsidRPr="00F47401" w:rsidRDefault="00102CC9" w:rsidP="00010992">
            <w:pPr>
              <w:jc w:val="both"/>
              <w:rPr>
                <w:rFonts w:cstheme="minorHAnsi"/>
              </w:rPr>
            </w:pPr>
            <w:r w:rsidRPr="00F47401">
              <w:rPr>
                <w:rFonts w:cstheme="minorHAnsi"/>
              </w:rPr>
              <w:t>Affichage des listes de candidats sur les panneaux de l'entreprise</w:t>
            </w:r>
          </w:p>
        </w:tc>
        <w:tc>
          <w:tcPr>
            <w:tcW w:w="2268" w:type="dxa"/>
            <w:vAlign w:val="center"/>
          </w:tcPr>
          <w:p w14:paraId="752D03BE" w14:textId="77777777" w:rsidR="00102CC9" w:rsidRPr="00F47401" w:rsidRDefault="00102CC9" w:rsidP="00010992">
            <w:pPr>
              <w:jc w:val="center"/>
              <w:rPr>
                <w:rFonts w:cstheme="minorHAnsi"/>
              </w:rPr>
            </w:pPr>
            <w:r w:rsidRPr="00F47401">
              <w:rPr>
                <w:rFonts w:cstheme="minorHAnsi"/>
              </w:rPr>
              <w:t xml:space="preserve">le </w:t>
            </w:r>
            <w:r w:rsidRPr="00F47401">
              <w:rPr>
                <w:rFonts w:cstheme="minorHAnsi"/>
                <w:highlight w:val="yellow"/>
              </w:rPr>
              <w:t>XX/XX/XXXX</w:t>
            </w:r>
          </w:p>
        </w:tc>
      </w:tr>
      <w:tr w:rsidR="00102CC9" w:rsidRPr="00F47401" w14:paraId="1621B2F8" w14:textId="77777777" w:rsidTr="00010992">
        <w:trPr>
          <w:jc w:val="center"/>
        </w:trPr>
        <w:tc>
          <w:tcPr>
            <w:tcW w:w="6799" w:type="dxa"/>
          </w:tcPr>
          <w:p w14:paraId="1AB06720" w14:textId="77777777" w:rsidR="00102CC9" w:rsidRPr="00F47401" w:rsidRDefault="00102CC9" w:rsidP="00010992">
            <w:pPr>
              <w:jc w:val="both"/>
              <w:rPr>
                <w:rFonts w:cstheme="minorHAnsi"/>
              </w:rPr>
            </w:pPr>
            <w:r w:rsidRPr="00F47401">
              <w:rPr>
                <w:rFonts w:cstheme="minorHAnsi"/>
              </w:rPr>
              <w:t>Réunion de tests et de scellement du système de vote</w:t>
            </w:r>
            <w:r>
              <w:rPr>
                <w:rFonts w:cstheme="minorHAnsi"/>
              </w:rPr>
              <w:t xml:space="preserve"> avec les membres du bureau de vote</w:t>
            </w:r>
            <w:r w:rsidRPr="00F47401">
              <w:rPr>
                <w:rFonts w:cstheme="minorHAnsi"/>
              </w:rPr>
              <w:t> (cérémonie d’ouverture</w:t>
            </w:r>
            <w:r>
              <w:rPr>
                <w:rFonts w:cstheme="minorHAnsi"/>
              </w:rPr>
              <w:t xml:space="preserve"> du 2</w:t>
            </w:r>
            <w:r w:rsidRPr="00F8082A">
              <w:rPr>
                <w:rFonts w:cstheme="minorHAnsi"/>
                <w:vertAlign w:val="superscript"/>
              </w:rPr>
              <w:t>nd</w:t>
            </w:r>
            <w:r>
              <w:rPr>
                <w:rFonts w:cstheme="minorHAnsi"/>
              </w:rPr>
              <w:t xml:space="preserve"> tour</w:t>
            </w:r>
            <w:r w:rsidRPr="00F47401">
              <w:rPr>
                <w:rFonts w:cstheme="minorHAnsi"/>
              </w:rPr>
              <w:t>)</w:t>
            </w:r>
          </w:p>
        </w:tc>
        <w:tc>
          <w:tcPr>
            <w:tcW w:w="2268" w:type="dxa"/>
            <w:vAlign w:val="center"/>
          </w:tcPr>
          <w:p w14:paraId="7C710034" w14:textId="77777777" w:rsidR="00102CC9" w:rsidRPr="00F47401" w:rsidRDefault="00102CC9" w:rsidP="00010992">
            <w:pPr>
              <w:jc w:val="center"/>
              <w:rPr>
                <w:rFonts w:cstheme="minorHAnsi"/>
              </w:rPr>
            </w:pPr>
            <w:r w:rsidRPr="00F47401">
              <w:rPr>
                <w:rFonts w:cstheme="minorHAnsi"/>
              </w:rPr>
              <w:t xml:space="preserve">le </w:t>
            </w:r>
            <w:r w:rsidRPr="00F47401">
              <w:rPr>
                <w:rFonts w:cstheme="minorHAnsi"/>
                <w:highlight w:val="yellow"/>
              </w:rPr>
              <w:t>XX/XX/XXXX</w:t>
            </w:r>
          </w:p>
        </w:tc>
      </w:tr>
      <w:tr w:rsidR="00102CC9" w:rsidRPr="00F47401" w14:paraId="78927BAA" w14:textId="77777777" w:rsidTr="00010992">
        <w:trPr>
          <w:jc w:val="center"/>
        </w:trPr>
        <w:tc>
          <w:tcPr>
            <w:tcW w:w="6799" w:type="dxa"/>
            <w:shd w:val="clear" w:color="auto" w:fill="C5E0B3" w:themeFill="accent6" w:themeFillTint="66"/>
          </w:tcPr>
          <w:p w14:paraId="25DB931C" w14:textId="77777777" w:rsidR="00102CC9" w:rsidRPr="00F47401" w:rsidRDefault="00102CC9" w:rsidP="00010992">
            <w:pPr>
              <w:jc w:val="both"/>
              <w:rPr>
                <w:rFonts w:cstheme="minorHAnsi"/>
              </w:rPr>
            </w:pPr>
            <w:r w:rsidRPr="00F47401">
              <w:rPr>
                <w:rFonts w:cstheme="minorHAnsi"/>
              </w:rPr>
              <w:t>Ouverture du vote électronique pour le 2</w:t>
            </w:r>
            <w:r w:rsidRPr="00F47401">
              <w:rPr>
                <w:rFonts w:cstheme="minorHAnsi"/>
                <w:vertAlign w:val="superscript"/>
              </w:rPr>
              <w:t>nd</w:t>
            </w:r>
            <w:r w:rsidRPr="00F47401">
              <w:rPr>
                <w:rFonts w:cstheme="minorHAnsi"/>
              </w:rPr>
              <w:t xml:space="preserve"> tour</w:t>
            </w:r>
          </w:p>
        </w:tc>
        <w:tc>
          <w:tcPr>
            <w:tcW w:w="2268" w:type="dxa"/>
            <w:vAlign w:val="center"/>
          </w:tcPr>
          <w:p w14:paraId="73A769CB" w14:textId="77777777" w:rsidR="00102CC9" w:rsidRPr="00F47401" w:rsidRDefault="00102CC9" w:rsidP="00010992">
            <w:pPr>
              <w:jc w:val="center"/>
              <w:rPr>
                <w:rFonts w:cstheme="minorHAnsi"/>
              </w:rPr>
            </w:pPr>
            <w:r w:rsidRPr="00F47401">
              <w:rPr>
                <w:rFonts w:cstheme="minorHAnsi"/>
              </w:rPr>
              <w:t xml:space="preserve">le </w:t>
            </w:r>
            <w:r w:rsidRPr="00F47401">
              <w:rPr>
                <w:rFonts w:cstheme="minorHAnsi"/>
                <w:highlight w:val="yellow"/>
              </w:rPr>
              <w:t>XX/XX/XXXX</w:t>
            </w:r>
            <w:r w:rsidRPr="00F47401">
              <w:rPr>
                <w:rFonts w:cstheme="minorHAnsi"/>
              </w:rPr>
              <w:t xml:space="preserve"> à </w:t>
            </w:r>
            <w:r w:rsidRPr="00F47401">
              <w:rPr>
                <w:rFonts w:cstheme="minorHAnsi"/>
                <w:highlight w:val="yellow"/>
              </w:rPr>
              <w:t>XXhXX</w:t>
            </w:r>
          </w:p>
        </w:tc>
      </w:tr>
      <w:tr w:rsidR="00102CC9" w:rsidRPr="00F47401" w14:paraId="54313885" w14:textId="77777777" w:rsidTr="00010992">
        <w:trPr>
          <w:jc w:val="center"/>
        </w:trPr>
        <w:tc>
          <w:tcPr>
            <w:tcW w:w="6799" w:type="dxa"/>
            <w:shd w:val="clear" w:color="auto" w:fill="C5E0B3" w:themeFill="accent6" w:themeFillTint="66"/>
          </w:tcPr>
          <w:p w14:paraId="269F30C1" w14:textId="77777777" w:rsidR="00102CC9" w:rsidRPr="00F47401" w:rsidRDefault="00102CC9" w:rsidP="00010992">
            <w:pPr>
              <w:jc w:val="both"/>
              <w:rPr>
                <w:rFonts w:cstheme="minorHAnsi"/>
              </w:rPr>
            </w:pPr>
            <w:r w:rsidRPr="00F47401">
              <w:rPr>
                <w:rFonts w:cstheme="minorHAnsi"/>
              </w:rPr>
              <w:t>Fermeture du vote électronique et fin du scrutin</w:t>
            </w:r>
          </w:p>
        </w:tc>
        <w:tc>
          <w:tcPr>
            <w:tcW w:w="2268" w:type="dxa"/>
            <w:vAlign w:val="center"/>
          </w:tcPr>
          <w:p w14:paraId="441E29AA" w14:textId="77777777" w:rsidR="00102CC9" w:rsidRPr="00F47401" w:rsidRDefault="00102CC9" w:rsidP="00010992">
            <w:pPr>
              <w:jc w:val="center"/>
              <w:rPr>
                <w:rFonts w:cstheme="minorHAnsi"/>
              </w:rPr>
            </w:pPr>
            <w:r w:rsidRPr="00F47401">
              <w:rPr>
                <w:rFonts w:cstheme="minorHAnsi"/>
              </w:rPr>
              <w:t xml:space="preserve">le </w:t>
            </w:r>
            <w:r w:rsidRPr="00F47401">
              <w:rPr>
                <w:rFonts w:cstheme="minorHAnsi"/>
                <w:highlight w:val="yellow"/>
              </w:rPr>
              <w:t>XX/XX/XXXX</w:t>
            </w:r>
            <w:r w:rsidRPr="00F47401">
              <w:rPr>
                <w:rFonts w:cstheme="minorHAnsi"/>
              </w:rPr>
              <w:t xml:space="preserve"> à </w:t>
            </w:r>
            <w:r w:rsidRPr="00F47401">
              <w:rPr>
                <w:rFonts w:cstheme="minorHAnsi"/>
                <w:highlight w:val="yellow"/>
              </w:rPr>
              <w:t>XXhXX</w:t>
            </w:r>
          </w:p>
        </w:tc>
      </w:tr>
      <w:tr w:rsidR="00102CC9" w:rsidRPr="00F47401" w14:paraId="3E298E63" w14:textId="77777777" w:rsidTr="00010992">
        <w:trPr>
          <w:jc w:val="center"/>
        </w:trPr>
        <w:tc>
          <w:tcPr>
            <w:tcW w:w="6799" w:type="dxa"/>
          </w:tcPr>
          <w:p w14:paraId="7F523761" w14:textId="77777777" w:rsidR="00102CC9" w:rsidRPr="00F47401" w:rsidRDefault="00102CC9" w:rsidP="00010992">
            <w:pPr>
              <w:jc w:val="both"/>
              <w:rPr>
                <w:rFonts w:cstheme="minorHAnsi"/>
              </w:rPr>
            </w:pPr>
            <w:r w:rsidRPr="00F47401">
              <w:rPr>
                <w:rFonts w:cstheme="minorHAnsi"/>
              </w:rPr>
              <w:t xml:space="preserve">Dépouillement, établissement des procès-verbaux et proclamation des résultats par les </w:t>
            </w:r>
            <w:r>
              <w:rPr>
                <w:rFonts w:cstheme="minorHAnsi"/>
              </w:rPr>
              <w:t>membres du bureau de vote</w:t>
            </w:r>
          </w:p>
        </w:tc>
        <w:tc>
          <w:tcPr>
            <w:tcW w:w="2268" w:type="dxa"/>
            <w:vAlign w:val="center"/>
          </w:tcPr>
          <w:p w14:paraId="1023881E" w14:textId="77777777" w:rsidR="00102CC9" w:rsidRPr="00F47401" w:rsidRDefault="00102CC9" w:rsidP="00010992">
            <w:pPr>
              <w:jc w:val="center"/>
              <w:rPr>
                <w:rFonts w:cstheme="minorHAnsi"/>
              </w:rPr>
            </w:pPr>
            <w:r w:rsidRPr="00F47401">
              <w:rPr>
                <w:rFonts w:cstheme="minorHAnsi"/>
              </w:rPr>
              <w:t xml:space="preserve">le </w:t>
            </w:r>
            <w:r w:rsidRPr="00F47401">
              <w:rPr>
                <w:rFonts w:cstheme="minorHAnsi"/>
                <w:highlight w:val="yellow"/>
              </w:rPr>
              <w:t>XX/XX/XXXX</w:t>
            </w:r>
          </w:p>
        </w:tc>
      </w:tr>
      <w:tr w:rsidR="00102CC9" w:rsidRPr="00F47401" w14:paraId="3B061F08" w14:textId="77777777" w:rsidTr="00010992">
        <w:trPr>
          <w:jc w:val="center"/>
        </w:trPr>
        <w:tc>
          <w:tcPr>
            <w:tcW w:w="6799" w:type="dxa"/>
          </w:tcPr>
          <w:p w14:paraId="5B483B3D" w14:textId="77777777" w:rsidR="00102CC9" w:rsidRPr="00F47401" w:rsidRDefault="00102CC9" w:rsidP="00010992">
            <w:pPr>
              <w:jc w:val="both"/>
              <w:rPr>
                <w:rFonts w:cstheme="minorHAnsi"/>
              </w:rPr>
            </w:pPr>
            <w:r w:rsidRPr="00F47401">
              <w:rPr>
                <w:rFonts w:cstheme="minorHAnsi"/>
              </w:rPr>
              <w:t>Affichage des résultats du second tour </w:t>
            </w:r>
          </w:p>
        </w:tc>
        <w:tc>
          <w:tcPr>
            <w:tcW w:w="2268" w:type="dxa"/>
            <w:vAlign w:val="center"/>
          </w:tcPr>
          <w:p w14:paraId="7D1573BD" w14:textId="77777777" w:rsidR="00102CC9" w:rsidRPr="00F47401" w:rsidRDefault="00102CC9" w:rsidP="00010992">
            <w:pPr>
              <w:jc w:val="center"/>
              <w:rPr>
                <w:rFonts w:cstheme="minorHAnsi"/>
              </w:rPr>
            </w:pPr>
            <w:r w:rsidRPr="00F47401">
              <w:rPr>
                <w:rFonts w:cstheme="minorHAnsi"/>
              </w:rPr>
              <w:t xml:space="preserve">Au plus tard, le </w:t>
            </w:r>
            <w:r w:rsidRPr="00F47401">
              <w:rPr>
                <w:rFonts w:cstheme="minorHAnsi"/>
                <w:highlight w:val="yellow"/>
              </w:rPr>
              <w:t>XX/XX/XXXX</w:t>
            </w:r>
          </w:p>
        </w:tc>
      </w:tr>
      <w:tr w:rsidR="00102CC9" w:rsidRPr="00F47401" w14:paraId="5239030E" w14:textId="77777777" w:rsidTr="00010992">
        <w:trPr>
          <w:jc w:val="center"/>
        </w:trPr>
        <w:tc>
          <w:tcPr>
            <w:tcW w:w="6799" w:type="dxa"/>
          </w:tcPr>
          <w:p w14:paraId="74E15C08" w14:textId="77777777" w:rsidR="00102CC9" w:rsidRPr="00F47401" w:rsidRDefault="00102CC9" w:rsidP="00010992">
            <w:pPr>
              <w:jc w:val="both"/>
              <w:rPr>
                <w:i/>
                <w:iCs/>
                <w:color w:val="000000" w:themeColor="text1"/>
              </w:rPr>
            </w:pPr>
            <w:r w:rsidRPr="3EF7A003">
              <w:rPr>
                <w:color w:val="000000" w:themeColor="text1"/>
              </w:rPr>
              <w:t>Transmission des procès-verbaux au CTEP et aux éventuelles organisations syndicales ayant négociés et/ou présentés des candidatures</w:t>
            </w:r>
          </w:p>
        </w:tc>
        <w:tc>
          <w:tcPr>
            <w:tcW w:w="2268" w:type="dxa"/>
            <w:vAlign w:val="center"/>
          </w:tcPr>
          <w:p w14:paraId="04948EDA" w14:textId="77777777" w:rsidR="00102CC9" w:rsidRPr="00F47401" w:rsidRDefault="00102CC9" w:rsidP="00010992">
            <w:pPr>
              <w:jc w:val="center"/>
              <w:rPr>
                <w:rFonts w:cstheme="minorHAnsi"/>
              </w:rPr>
            </w:pPr>
            <w:r w:rsidRPr="00F47401">
              <w:rPr>
                <w:rFonts w:cstheme="minorHAnsi"/>
              </w:rPr>
              <w:t xml:space="preserve">Au plus tard, le </w:t>
            </w:r>
            <w:r w:rsidRPr="00F47401">
              <w:rPr>
                <w:rFonts w:cstheme="minorHAnsi"/>
                <w:highlight w:val="yellow"/>
              </w:rPr>
              <w:t>XX/XX/XXXX</w:t>
            </w:r>
          </w:p>
        </w:tc>
      </w:tr>
      <w:bookmarkEnd w:id="9"/>
      <w:bookmarkEnd w:id="10"/>
    </w:tbl>
    <w:p w14:paraId="53AB5031" w14:textId="797936B0" w:rsidR="00440CAC" w:rsidRDefault="00440CAC" w:rsidP="000C00B9">
      <w:pPr>
        <w:spacing w:after="0"/>
        <w:jc w:val="both"/>
        <w:rPr>
          <w:rFonts w:cstheme="minorHAnsi"/>
        </w:rPr>
      </w:pPr>
    </w:p>
    <w:p w14:paraId="74F6E217" w14:textId="77777777" w:rsidR="00602E76" w:rsidRPr="005542BB" w:rsidRDefault="00602E76" w:rsidP="000C00B9">
      <w:pPr>
        <w:spacing w:after="0"/>
        <w:jc w:val="both"/>
        <w:rPr>
          <w:rFonts w:cstheme="minorHAnsi"/>
        </w:rPr>
      </w:pPr>
    </w:p>
    <w:p w14:paraId="27367809" w14:textId="77777777" w:rsidR="000C00B9" w:rsidRPr="005542BB" w:rsidRDefault="000C00B9" w:rsidP="000C00B9">
      <w:pPr>
        <w:spacing w:after="0"/>
        <w:jc w:val="both"/>
        <w:rPr>
          <w:rFonts w:cstheme="minorHAnsi"/>
          <w:b/>
          <w:u w:val="single"/>
        </w:rPr>
      </w:pPr>
      <w:r w:rsidRPr="005542BB">
        <w:rPr>
          <w:rFonts w:cstheme="minorHAnsi"/>
          <w:b/>
          <w:u w:val="single"/>
        </w:rPr>
        <w:t>Article 14 – Durée et publicité du protocole d’accord préélectoral</w:t>
      </w:r>
    </w:p>
    <w:p w14:paraId="6FA7C20A" w14:textId="77777777" w:rsidR="000C00B9" w:rsidRPr="005542BB" w:rsidRDefault="000C00B9" w:rsidP="000C00B9">
      <w:pPr>
        <w:spacing w:after="0"/>
        <w:jc w:val="both"/>
        <w:rPr>
          <w:rFonts w:cstheme="minorHAnsi"/>
        </w:rPr>
      </w:pPr>
    </w:p>
    <w:bookmarkEnd w:id="0"/>
    <w:p w14:paraId="65968697" w14:textId="77777777" w:rsidR="006C458E" w:rsidRPr="000A79D8" w:rsidRDefault="006C458E" w:rsidP="006C458E">
      <w:pPr>
        <w:spacing w:after="0"/>
        <w:jc w:val="both"/>
        <w:rPr>
          <w:rFonts w:cstheme="minorHAnsi"/>
        </w:rPr>
      </w:pPr>
      <w:r w:rsidRPr="000A79D8">
        <w:rPr>
          <w:rFonts w:cstheme="minorHAnsi"/>
        </w:rPr>
        <w:t>Le présent engagement pris par l’entreprise prend effet à compter du jour de sa signature par l’employeur.</w:t>
      </w:r>
    </w:p>
    <w:p w14:paraId="5AB62F70" w14:textId="77777777" w:rsidR="006C458E" w:rsidRDefault="006C458E" w:rsidP="006C458E">
      <w:pPr>
        <w:spacing w:after="0"/>
        <w:jc w:val="both"/>
      </w:pPr>
    </w:p>
    <w:p w14:paraId="1A46BAB3" w14:textId="77777777" w:rsidR="006C458E" w:rsidRPr="00BD1B2C" w:rsidRDefault="006C458E" w:rsidP="006C458E">
      <w:pPr>
        <w:spacing w:after="0"/>
        <w:jc w:val="both"/>
      </w:pPr>
      <w:r w:rsidRPr="000A79D8">
        <w:rPr>
          <w:rFonts w:cstheme="minorHAnsi"/>
        </w:rPr>
        <w:t>Il s’applique dans le cadre des élections professionnelles du comité social et économique</w:t>
      </w:r>
      <w:r>
        <w:rPr>
          <w:rFonts w:cstheme="minorHAnsi"/>
        </w:rPr>
        <w:t xml:space="preserve"> de</w:t>
      </w:r>
      <w:r w:rsidRPr="00BD1B2C">
        <w:t xml:space="preserve"> l'année </w:t>
      </w:r>
      <w:r w:rsidRPr="00BD1B2C">
        <w:rPr>
          <w:highlight w:val="yellow"/>
        </w:rPr>
        <w:t>XXXX</w:t>
      </w:r>
      <w:r w:rsidRPr="00BD1B2C">
        <w:t xml:space="preserve"> </w:t>
      </w:r>
      <w:r w:rsidRPr="00BD1B2C">
        <w:rPr>
          <w:i/>
          <w:iCs/>
          <w:color w:val="4471C4"/>
        </w:rPr>
        <w:t>(renseigner l’année de tenue des élections)</w:t>
      </w:r>
      <w:r w:rsidRPr="00BD1B2C">
        <w:t>.</w:t>
      </w:r>
    </w:p>
    <w:p w14:paraId="267524CB" w14:textId="77777777" w:rsidR="006C458E" w:rsidRPr="00BD1B2C" w:rsidRDefault="006C458E" w:rsidP="006C458E">
      <w:pPr>
        <w:spacing w:after="0"/>
        <w:jc w:val="both"/>
      </w:pPr>
    </w:p>
    <w:p w14:paraId="77114953" w14:textId="77777777" w:rsidR="006C458E" w:rsidRDefault="006C458E" w:rsidP="006C458E">
      <w:pPr>
        <w:spacing w:after="0" w:line="240" w:lineRule="auto"/>
        <w:rPr>
          <w:rFonts w:cstheme="minorHAnsi"/>
        </w:rPr>
      </w:pPr>
      <w:r w:rsidRPr="000A79D8">
        <w:rPr>
          <w:rFonts w:cstheme="minorHAnsi"/>
        </w:rPr>
        <w:t>Il pourra être modifié ou dénoncé à tout moment, conformément à la procédure jurisprudentielle prévue pour la modification et la dénonciation des usages et engagements unilatéraux de l’employeur en vigueur à cette date.</w:t>
      </w:r>
    </w:p>
    <w:p w14:paraId="6D36DD3A" w14:textId="77777777" w:rsidR="006C458E" w:rsidRDefault="006C458E" w:rsidP="006C458E">
      <w:pPr>
        <w:spacing w:after="0" w:line="240" w:lineRule="auto"/>
        <w:rPr>
          <w:rFonts w:cstheme="minorHAnsi"/>
        </w:rPr>
      </w:pPr>
    </w:p>
    <w:p w14:paraId="6CD1DF72" w14:textId="77777777" w:rsidR="006C458E" w:rsidRPr="00BD1B2C" w:rsidRDefault="006C458E" w:rsidP="006C458E">
      <w:pPr>
        <w:spacing w:after="0" w:line="240" w:lineRule="auto"/>
        <w:rPr>
          <w:rFonts w:eastAsia="Calibri" w:cstheme="minorHAnsi"/>
          <w:bCs/>
        </w:rPr>
      </w:pPr>
    </w:p>
    <w:p w14:paraId="4A760F7A" w14:textId="77777777" w:rsidR="006C458E" w:rsidRPr="000A79D8" w:rsidRDefault="006C458E" w:rsidP="006C458E">
      <w:pPr>
        <w:spacing w:after="0"/>
        <w:jc w:val="both"/>
        <w:rPr>
          <w:rFonts w:cstheme="minorHAnsi"/>
        </w:rPr>
      </w:pPr>
    </w:p>
    <w:p w14:paraId="6310F023" w14:textId="6353EF1E" w:rsidR="006C458E" w:rsidRDefault="006C458E" w:rsidP="006C458E">
      <w:pPr>
        <w:spacing w:after="0"/>
        <w:jc w:val="right"/>
        <w:rPr>
          <w:rFonts w:cstheme="minorHAnsi"/>
        </w:rPr>
      </w:pPr>
      <w:r w:rsidRPr="000A79D8">
        <w:rPr>
          <w:rFonts w:cstheme="minorHAnsi"/>
        </w:rPr>
        <w:t xml:space="preserve">Fait à </w:t>
      </w:r>
      <w:r w:rsidRPr="000A79D8">
        <w:rPr>
          <w:rFonts w:cstheme="minorHAnsi"/>
          <w:highlight w:val="yellow"/>
        </w:rPr>
        <w:t>XXX</w:t>
      </w:r>
      <w:r>
        <w:rPr>
          <w:rFonts w:cstheme="minorHAnsi"/>
        </w:rPr>
        <w:t xml:space="preserve"> </w:t>
      </w:r>
      <w:r w:rsidRPr="001461F2">
        <w:rPr>
          <w:rFonts w:cstheme="minorHAnsi"/>
          <w:i/>
          <w:iCs/>
          <w:color w:val="4472C4" w:themeColor="accent1"/>
        </w:rPr>
        <w:t>(lieu de signature)</w:t>
      </w:r>
      <w:r w:rsidRPr="000A79D8">
        <w:rPr>
          <w:rFonts w:cstheme="minorHAnsi"/>
        </w:rPr>
        <w:t xml:space="preserve">, le </w:t>
      </w:r>
      <w:r w:rsidRPr="000A79D8">
        <w:rPr>
          <w:rFonts w:cstheme="minorHAnsi"/>
          <w:highlight w:val="yellow"/>
        </w:rPr>
        <w:t>XX/XX/XXXX</w:t>
      </w:r>
      <w:r>
        <w:rPr>
          <w:rFonts w:cstheme="minorHAnsi"/>
        </w:rPr>
        <w:t xml:space="preserve"> </w:t>
      </w:r>
      <w:r w:rsidRPr="001461F2">
        <w:rPr>
          <w:rFonts w:cstheme="minorHAnsi"/>
          <w:i/>
          <w:iCs/>
          <w:color w:val="4472C4" w:themeColor="accent1"/>
        </w:rPr>
        <w:t>(date de signature)</w:t>
      </w:r>
    </w:p>
    <w:p w14:paraId="68DA3E73" w14:textId="599279B5" w:rsidR="000C00B9" w:rsidRPr="005542BB" w:rsidRDefault="006C458E" w:rsidP="006C458E">
      <w:pPr>
        <w:spacing w:after="0"/>
        <w:jc w:val="right"/>
        <w:rPr>
          <w:rFonts w:cstheme="minorHAnsi"/>
        </w:rPr>
      </w:pPr>
      <w:r w:rsidRPr="00FC2E98">
        <w:rPr>
          <w:rFonts w:cstheme="minorHAnsi"/>
          <w:highlight w:val="yellow"/>
        </w:rPr>
        <w:t>(signature)</w:t>
      </w:r>
    </w:p>
    <w:sectPr w:rsidR="000C00B9" w:rsidRPr="005542BB">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E96A3C" w14:textId="77777777" w:rsidR="00620EFF" w:rsidRDefault="00620EFF" w:rsidP="00D67676">
      <w:pPr>
        <w:spacing w:after="0" w:line="240" w:lineRule="auto"/>
      </w:pPr>
      <w:r>
        <w:separator/>
      </w:r>
    </w:p>
  </w:endnote>
  <w:endnote w:type="continuationSeparator" w:id="0">
    <w:p w14:paraId="34E474AE" w14:textId="77777777" w:rsidR="00620EFF" w:rsidRDefault="00620EFF" w:rsidP="00D676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B1E793" w14:textId="77777777" w:rsidR="00EE2C1F" w:rsidRDefault="00EE2C1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96A230" w14:textId="141E4700" w:rsidR="008B3CAB" w:rsidRPr="008506C7" w:rsidRDefault="009F21AD" w:rsidP="009F21AD">
    <w:pPr>
      <w:pStyle w:val="Pieddepage"/>
      <w:rPr>
        <w:color w:val="808080" w:themeColor="background1" w:themeShade="80"/>
        <w:sz w:val="20"/>
        <w:szCs w:val="20"/>
      </w:rPr>
    </w:pPr>
    <w:r w:rsidRPr="008506C7">
      <w:rPr>
        <w:color w:val="808080" w:themeColor="background1" w:themeShade="80"/>
        <w:sz w:val="20"/>
        <w:szCs w:val="20"/>
      </w:rPr>
      <w:t xml:space="preserve">People Vox </w:t>
    </w:r>
    <w:r w:rsidR="00D67AF5" w:rsidRPr="008506C7">
      <w:rPr>
        <w:color w:val="808080" w:themeColor="background1" w:themeShade="80"/>
        <w:sz w:val="20"/>
        <w:szCs w:val="20"/>
      </w:rPr>
      <w:t xml:space="preserve">– E-vote &amp; Conseil – CSE </w:t>
    </w:r>
    <w:r w:rsidR="00D67AF5" w:rsidRPr="008506C7">
      <w:rPr>
        <w:color w:val="808080" w:themeColor="background1" w:themeShade="80"/>
        <w:sz w:val="20"/>
        <w:szCs w:val="20"/>
      </w:rPr>
      <w:tab/>
    </w:r>
    <w:r w:rsidR="00D67AF5" w:rsidRPr="008506C7">
      <w:rPr>
        <w:color w:val="808080" w:themeColor="background1" w:themeShade="80"/>
        <w:sz w:val="20"/>
        <w:szCs w:val="20"/>
      </w:rPr>
      <w:tab/>
    </w:r>
    <w:r w:rsidR="001246A9" w:rsidRPr="008506C7">
      <w:rPr>
        <w:color w:val="808080" w:themeColor="background1" w:themeShade="80"/>
        <w:sz w:val="20"/>
        <w:szCs w:val="20"/>
      </w:rPr>
      <w:t xml:space="preserve">Page </w:t>
    </w:r>
    <w:r w:rsidR="001246A9" w:rsidRPr="008506C7">
      <w:rPr>
        <w:b/>
        <w:bCs/>
        <w:color w:val="808080" w:themeColor="background1" w:themeShade="80"/>
        <w:sz w:val="20"/>
        <w:szCs w:val="20"/>
      </w:rPr>
      <w:fldChar w:fldCharType="begin"/>
    </w:r>
    <w:r w:rsidR="001246A9" w:rsidRPr="008506C7">
      <w:rPr>
        <w:b/>
        <w:bCs/>
        <w:color w:val="808080" w:themeColor="background1" w:themeShade="80"/>
        <w:sz w:val="20"/>
        <w:szCs w:val="20"/>
      </w:rPr>
      <w:instrText>PAGE  \* Arabic  \* MERGEFORMAT</w:instrText>
    </w:r>
    <w:r w:rsidR="001246A9" w:rsidRPr="008506C7">
      <w:rPr>
        <w:b/>
        <w:bCs/>
        <w:color w:val="808080" w:themeColor="background1" w:themeShade="80"/>
        <w:sz w:val="20"/>
        <w:szCs w:val="20"/>
      </w:rPr>
      <w:fldChar w:fldCharType="separate"/>
    </w:r>
    <w:r w:rsidR="001246A9" w:rsidRPr="008506C7">
      <w:rPr>
        <w:b/>
        <w:bCs/>
        <w:color w:val="808080" w:themeColor="background1" w:themeShade="80"/>
        <w:sz w:val="20"/>
        <w:szCs w:val="20"/>
      </w:rPr>
      <w:t>1</w:t>
    </w:r>
    <w:r w:rsidR="001246A9" w:rsidRPr="008506C7">
      <w:rPr>
        <w:b/>
        <w:bCs/>
        <w:color w:val="808080" w:themeColor="background1" w:themeShade="80"/>
        <w:sz w:val="20"/>
        <w:szCs w:val="20"/>
      </w:rPr>
      <w:fldChar w:fldCharType="end"/>
    </w:r>
    <w:r w:rsidR="001246A9" w:rsidRPr="008506C7">
      <w:rPr>
        <w:color w:val="808080" w:themeColor="background1" w:themeShade="80"/>
        <w:sz w:val="20"/>
        <w:szCs w:val="20"/>
      </w:rPr>
      <w:t xml:space="preserve"> sur </w:t>
    </w:r>
    <w:r w:rsidR="001246A9" w:rsidRPr="008506C7">
      <w:rPr>
        <w:b/>
        <w:bCs/>
        <w:color w:val="808080" w:themeColor="background1" w:themeShade="80"/>
        <w:sz w:val="20"/>
        <w:szCs w:val="20"/>
      </w:rPr>
      <w:fldChar w:fldCharType="begin"/>
    </w:r>
    <w:r w:rsidR="001246A9" w:rsidRPr="008506C7">
      <w:rPr>
        <w:b/>
        <w:bCs/>
        <w:color w:val="808080" w:themeColor="background1" w:themeShade="80"/>
        <w:sz w:val="20"/>
        <w:szCs w:val="20"/>
      </w:rPr>
      <w:instrText>NUMPAGES  \* Arabic  \* MERGEFORMAT</w:instrText>
    </w:r>
    <w:r w:rsidR="001246A9" w:rsidRPr="008506C7">
      <w:rPr>
        <w:b/>
        <w:bCs/>
        <w:color w:val="808080" w:themeColor="background1" w:themeShade="80"/>
        <w:sz w:val="20"/>
        <w:szCs w:val="20"/>
      </w:rPr>
      <w:fldChar w:fldCharType="separate"/>
    </w:r>
    <w:r w:rsidR="001246A9" w:rsidRPr="008506C7">
      <w:rPr>
        <w:b/>
        <w:bCs/>
        <w:color w:val="808080" w:themeColor="background1" w:themeShade="80"/>
        <w:sz w:val="20"/>
        <w:szCs w:val="20"/>
      </w:rPr>
      <w:t>2</w:t>
    </w:r>
    <w:r w:rsidR="001246A9" w:rsidRPr="008506C7">
      <w:rPr>
        <w:b/>
        <w:bCs/>
        <w:color w:val="808080" w:themeColor="background1" w:themeShade="8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A64A1F" w14:textId="77777777" w:rsidR="00EE2C1F" w:rsidRDefault="00EE2C1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3B921D" w14:textId="77777777" w:rsidR="00620EFF" w:rsidRDefault="00620EFF" w:rsidP="00D67676">
      <w:pPr>
        <w:spacing w:after="0" w:line="240" w:lineRule="auto"/>
      </w:pPr>
      <w:r>
        <w:separator/>
      </w:r>
    </w:p>
  </w:footnote>
  <w:footnote w:type="continuationSeparator" w:id="0">
    <w:p w14:paraId="6BB83EAD" w14:textId="77777777" w:rsidR="00620EFF" w:rsidRDefault="00620EFF" w:rsidP="00D676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A21F66" w14:textId="77777777" w:rsidR="00EE2C1F" w:rsidRDefault="00EE2C1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F8281C" w14:textId="6F8DA1FA" w:rsidR="001246A9" w:rsidRDefault="001246A9">
    <w:pPr>
      <w:pStyle w:val="En-tte"/>
    </w:pPr>
    <w:r>
      <w:rPr>
        <w:noProof/>
      </w:rPr>
      <w:drawing>
        <wp:anchor distT="0" distB="0" distL="114300" distR="114300" simplePos="0" relativeHeight="251659264" behindDoc="0" locked="0" layoutInCell="1" allowOverlap="1" wp14:anchorId="49E188AE" wp14:editId="160AB28A">
          <wp:simplePos x="0" y="0"/>
          <wp:positionH relativeFrom="column">
            <wp:posOffset>-404495</wp:posOffset>
          </wp:positionH>
          <wp:positionV relativeFrom="paragraph">
            <wp:posOffset>-204768</wp:posOffset>
          </wp:positionV>
          <wp:extent cx="1866900" cy="513041"/>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66900" cy="513041"/>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3FD0AE3" w14:textId="4DF29D69" w:rsidR="001246A9" w:rsidRDefault="001246A9">
    <w:pPr>
      <w:pStyle w:val="En-tte"/>
    </w:pPr>
  </w:p>
  <w:p w14:paraId="62AF3F1D" w14:textId="71735FA7" w:rsidR="00D67676" w:rsidRDefault="00D67676">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E1E455" w14:textId="77777777" w:rsidR="00EE2C1F" w:rsidRDefault="00EE2C1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D57E2B"/>
    <w:multiLevelType w:val="hybridMultilevel"/>
    <w:tmpl w:val="303261BE"/>
    <w:lvl w:ilvl="0" w:tplc="5ADAEE9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10D43FA"/>
    <w:multiLevelType w:val="hybridMultilevel"/>
    <w:tmpl w:val="0FC456C0"/>
    <w:lvl w:ilvl="0" w:tplc="5ADAEE9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3D1AE45"/>
    <w:multiLevelType w:val="hybridMultilevel"/>
    <w:tmpl w:val="CD26E162"/>
    <w:lvl w:ilvl="0" w:tplc="00DC5E1A">
      <w:start w:val="1"/>
      <w:numFmt w:val="bullet"/>
      <w:lvlText w:val="-"/>
      <w:lvlJc w:val="left"/>
      <w:pPr>
        <w:ind w:left="720" w:hanging="360"/>
      </w:pPr>
      <w:rPr>
        <w:rFonts w:ascii="Calibri" w:hAnsi="Calibri" w:hint="default"/>
      </w:rPr>
    </w:lvl>
    <w:lvl w:ilvl="1" w:tplc="94DC28C2">
      <w:start w:val="1"/>
      <w:numFmt w:val="bullet"/>
      <w:lvlText w:val="o"/>
      <w:lvlJc w:val="left"/>
      <w:pPr>
        <w:ind w:left="1440" w:hanging="360"/>
      </w:pPr>
      <w:rPr>
        <w:rFonts w:ascii="Courier New" w:hAnsi="Courier New" w:hint="default"/>
      </w:rPr>
    </w:lvl>
    <w:lvl w:ilvl="2" w:tplc="0CFC8EAE">
      <w:start w:val="1"/>
      <w:numFmt w:val="bullet"/>
      <w:lvlText w:val=""/>
      <w:lvlJc w:val="left"/>
      <w:pPr>
        <w:ind w:left="2160" w:hanging="360"/>
      </w:pPr>
      <w:rPr>
        <w:rFonts w:ascii="Wingdings" w:hAnsi="Wingdings" w:hint="default"/>
      </w:rPr>
    </w:lvl>
    <w:lvl w:ilvl="3" w:tplc="0A34D37C">
      <w:start w:val="1"/>
      <w:numFmt w:val="bullet"/>
      <w:lvlText w:val=""/>
      <w:lvlJc w:val="left"/>
      <w:pPr>
        <w:ind w:left="2880" w:hanging="360"/>
      </w:pPr>
      <w:rPr>
        <w:rFonts w:ascii="Symbol" w:hAnsi="Symbol" w:hint="default"/>
      </w:rPr>
    </w:lvl>
    <w:lvl w:ilvl="4" w:tplc="CCE0224E">
      <w:start w:val="1"/>
      <w:numFmt w:val="bullet"/>
      <w:lvlText w:val="o"/>
      <w:lvlJc w:val="left"/>
      <w:pPr>
        <w:ind w:left="3600" w:hanging="360"/>
      </w:pPr>
      <w:rPr>
        <w:rFonts w:ascii="Courier New" w:hAnsi="Courier New" w:hint="default"/>
      </w:rPr>
    </w:lvl>
    <w:lvl w:ilvl="5" w:tplc="5A96A184">
      <w:start w:val="1"/>
      <w:numFmt w:val="bullet"/>
      <w:lvlText w:val=""/>
      <w:lvlJc w:val="left"/>
      <w:pPr>
        <w:ind w:left="4320" w:hanging="360"/>
      </w:pPr>
      <w:rPr>
        <w:rFonts w:ascii="Wingdings" w:hAnsi="Wingdings" w:hint="default"/>
      </w:rPr>
    </w:lvl>
    <w:lvl w:ilvl="6" w:tplc="D480D6A4">
      <w:start w:val="1"/>
      <w:numFmt w:val="bullet"/>
      <w:lvlText w:val=""/>
      <w:lvlJc w:val="left"/>
      <w:pPr>
        <w:ind w:left="5040" w:hanging="360"/>
      </w:pPr>
      <w:rPr>
        <w:rFonts w:ascii="Symbol" w:hAnsi="Symbol" w:hint="default"/>
      </w:rPr>
    </w:lvl>
    <w:lvl w:ilvl="7" w:tplc="C846BCA0">
      <w:start w:val="1"/>
      <w:numFmt w:val="bullet"/>
      <w:lvlText w:val="o"/>
      <w:lvlJc w:val="left"/>
      <w:pPr>
        <w:ind w:left="5760" w:hanging="360"/>
      </w:pPr>
      <w:rPr>
        <w:rFonts w:ascii="Courier New" w:hAnsi="Courier New" w:hint="default"/>
      </w:rPr>
    </w:lvl>
    <w:lvl w:ilvl="8" w:tplc="DDFCA212">
      <w:start w:val="1"/>
      <w:numFmt w:val="bullet"/>
      <w:lvlText w:val=""/>
      <w:lvlJc w:val="left"/>
      <w:pPr>
        <w:ind w:left="6480" w:hanging="360"/>
      </w:pPr>
      <w:rPr>
        <w:rFonts w:ascii="Wingdings" w:hAnsi="Wingdings" w:hint="default"/>
      </w:rPr>
    </w:lvl>
  </w:abstractNum>
  <w:abstractNum w:abstractNumId="3" w15:restartNumberingAfterBreak="0">
    <w:nsid w:val="1851235B"/>
    <w:multiLevelType w:val="hybridMultilevel"/>
    <w:tmpl w:val="0FF810D4"/>
    <w:lvl w:ilvl="0" w:tplc="5ADAEE9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DDD6779"/>
    <w:multiLevelType w:val="hybridMultilevel"/>
    <w:tmpl w:val="95F2CB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F7276C4"/>
    <w:multiLevelType w:val="hybridMultilevel"/>
    <w:tmpl w:val="820EF960"/>
    <w:lvl w:ilvl="0" w:tplc="DC8A4B92">
      <w:start w:val="3"/>
      <w:numFmt w:val="bullet"/>
      <w:lvlText w:val="-"/>
      <w:lvlJc w:val="left"/>
      <w:pPr>
        <w:ind w:left="720" w:hanging="360"/>
      </w:pPr>
      <w:rPr>
        <w:rFonts w:ascii="Segoe UI" w:eastAsia="Calibri" w:hAnsi="Segoe UI" w:cs="Segoe U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33A662C5"/>
    <w:multiLevelType w:val="hybridMultilevel"/>
    <w:tmpl w:val="B9848D60"/>
    <w:lvl w:ilvl="0" w:tplc="2F3C8C90">
      <w:start w:val="1"/>
      <w:numFmt w:val="bullet"/>
      <w:lvlText w:val="-"/>
      <w:lvlJc w:val="left"/>
      <w:pPr>
        <w:ind w:left="720" w:hanging="360"/>
      </w:pPr>
      <w:rPr>
        <w:rFonts w:ascii="Calibri" w:hAnsi="Calibri" w:hint="default"/>
      </w:rPr>
    </w:lvl>
    <w:lvl w:ilvl="1" w:tplc="D3A4D21E">
      <w:start w:val="1"/>
      <w:numFmt w:val="bullet"/>
      <w:lvlText w:val="o"/>
      <w:lvlJc w:val="left"/>
      <w:pPr>
        <w:ind w:left="1440" w:hanging="360"/>
      </w:pPr>
      <w:rPr>
        <w:rFonts w:ascii="Courier New" w:hAnsi="Courier New" w:hint="default"/>
      </w:rPr>
    </w:lvl>
    <w:lvl w:ilvl="2" w:tplc="55FE80EC">
      <w:start w:val="1"/>
      <w:numFmt w:val="bullet"/>
      <w:lvlText w:val=""/>
      <w:lvlJc w:val="left"/>
      <w:pPr>
        <w:ind w:left="2160" w:hanging="360"/>
      </w:pPr>
      <w:rPr>
        <w:rFonts w:ascii="Wingdings" w:hAnsi="Wingdings" w:hint="default"/>
      </w:rPr>
    </w:lvl>
    <w:lvl w:ilvl="3" w:tplc="58285A18">
      <w:start w:val="1"/>
      <w:numFmt w:val="bullet"/>
      <w:lvlText w:val=""/>
      <w:lvlJc w:val="left"/>
      <w:pPr>
        <w:ind w:left="2880" w:hanging="360"/>
      </w:pPr>
      <w:rPr>
        <w:rFonts w:ascii="Symbol" w:hAnsi="Symbol" w:hint="default"/>
      </w:rPr>
    </w:lvl>
    <w:lvl w:ilvl="4" w:tplc="BB345826">
      <w:start w:val="1"/>
      <w:numFmt w:val="bullet"/>
      <w:lvlText w:val="o"/>
      <w:lvlJc w:val="left"/>
      <w:pPr>
        <w:ind w:left="3600" w:hanging="360"/>
      </w:pPr>
      <w:rPr>
        <w:rFonts w:ascii="Courier New" w:hAnsi="Courier New" w:hint="default"/>
      </w:rPr>
    </w:lvl>
    <w:lvl w:ilvl="5" w:tplc="124A1ADE">
      <w:start w:val="1"/>
      <w:numFmt w:val="bullet"/>
      <w:lvlText w:val=""/>
      <w:lvlJc w:val="left"/>
      <w:pPr>
        <w:ind w:left="4320" w:hanging="360"/>
      </w:pPr>
      <w:rPr>
        <w:rFonts w:ascii="Wingdings" w:hAnsi="Wingdings" w:hint="default"/>
      </w:rPr>
    </w:lvl>
    <w:lvl w:ilvl="6" w:tplc="1E003F22">
      <w:start w:val="1"/>
      <w:numFmt w:val="bullet"/>
      <w:lvlText w:val=""/>
      <w:lvlJc w:val="left"/>
      <w:pPr>
        <w:ind w:left="5040" w:hanging="360"/>
      </w:pPr>
      <w:rPr>
        <w:rFonts w:ascii="Symbol" w:hAnsi="Symbol" w:hint="default"/>
      </w:rPr>
    </w:lvl>
    <w:lvl w:ilvl="7" w:tplc="502AB2A6">
      <w:start w:val="1"/>
      <w:numFmt w:val="bullet"/>
      <w:lvlText w:val="o"/>
      <w:lvlJc w:val="left"/>
      <w:pPr>
        <w:ind w:left="5760" w:hanging="360"/>
      </w:pPr>
      <w:rPr>
        <w:rFonts w:ascii="Courier New" w:hAnsi="Courier New" w:hint="default"/>
      </w:rPr>
    </w:lvl>
    <w:lvl w:ilvl="8" w:tplc="0B5038D2">
      <w:start w:val="1"/>
      <w:numFmt w:val="bullet"/>
      <w:lvlText w:val=""/>
      <w:lvlJc w:val="left"/>
      <w:pPr>
        <w:ind w:left="6480" w:hanging="360"/>
      </w:pPr>
      <w:rPr>
        <w:rFonts w:ascii="Wingdings" w:hAnsi="Wingdings" w:hint="default"/>
      </w:rPr>
    </w:lvl>
  </w:abstractNum>
  <w:abstractNum w:abstractNumId="7" w15:restartNumberingAfterBreak="0">
    <w:nsid w:val="3ACB7E77"/>
    <w:multiLevelType w:val="hybridMultilevel"/>
    <w:tmpl w:val="512EBFAA"/>
    <w:lvl w:ilvl="0" w:tplc="86084772">
      <w:start w:val="1"/>
      <w:numFmt w:val="bullet"/>
      <w:lvlText w:val="-"/>
      <w:lvlJc w:val="left"/>
      <w:pPr>
        <w:ind w:left="720" w:hanging="360"/>
      </w:pPr>
      <w:rPr>
        <w:rFonts w:ascii="Calibri" w:hAnsi="Calibri" w:hint="default"/>
      </w:rPr>
    </w:lvl>
    <w:lvl w:ilvl="1" w:tplc="785836EE">
      <w:start w:val="1"/>
      <w:numFmt w:val="bullet"/>
      <w:lvlText w:val="o"/>
      <w:lvlJc w:val="left"/>
      <w:pPr>
        <w:ind w:left="1440" w:hanging="360"/>
      </w:pPr>
      <w:rPr>
        <w:rFonts w:ascii="Courier New" w:hAnsi="Courier New" w:hint="default"/>
      </w:rPr>
    </w:lvl>
    <w:lvl w:ilvl="2" w:tplc="A866DDAA">
      <w:start w:val="1"/>
      <w:numFmt w:val="bullet"/>
      <w:lvlText w:val=""/>
      <w:lvlJc w:val="left"/>
      <w:pPr>
        <w:ind w:left="2160" w:hanging="360"/>
      </w:pPr>
      <w:rPr>
        <w:rFonts w:ascii="Wingdings" w:hAnsi="Wingdings" w:hint="default"/>
      </w:rPr>
    </w:lvl>
    <w:lvl w:ilvl="3" w:tplc="85C45924">
      <w:start w:val="1"/>
      <w:numFmt w:val="bullet"/>
      <w:lvlText w:val=""/>
      <w:lvlJc w:val="left"/>
      <w:pPr>
        <w:ind w:left="2880" w:hanging="360"/>
      </w:pPr>
      <w:rPr>
        <w:rFonts w:ascii="Symbol" w:hAnsi="Symbol" w:hint="default"/>
      </w:rPr>
    </w:lvl>
    <w:lvl w:ilvl="4" w:tplc="1E7CE43C">
      <w:start w:val="1"/>
      <w:numFmt w:val="bullet"/>
      <w:lvlText w:val="o"/>
      <w:lvlJc w:val="left"/>
      <w:pPr>
        <w:ind w:left="3600" w:hanging="360"/>
      </w:pPr>
      <w:rPr>
        <w:rFonts w:ascii="Courier New" w:hAnsi="Courier New" w:hint="default"/>
      </w:rPr>
    </w:lvl>
    <w:lvl w:ilvl="5" w:tplc="83BE8300">
      <w:start w:val="1"/>
      <w:numFmt w:val="bullet"/>
      <w:lvlText w:val=""/>
      <w:lvlJc w:val="left"/>
      <w:pPr>
        <w:ind w:left="4320" w:hanging="360"/>
      </w:pPr>
      <w:rPr>
        <w:rFonts w:ascii="Wingdings" w:hAnsi="Wingdings" w:hint="default"/>
      </w:rPr>
    </w:lvl>
    <w:lvl w:ilvl="6" w:tplc="FE3E3DAC">
      <w:start w:val="1"/>
      <w:numFmt w:val="bullet"/>
      <w:lvlText w:val=""/>
      <w:lvlJc w:val="left"/>
      <w:pPr>
        <w:ind w:left="5040" w:hanging="360"/>
      </w:pPr>
      <w:rPr>
        <w:rFonts w:ascii="Symbol" w:hAnsi="Symbol" w:hint="default"/>
      </w:rPr>
    </w:lvl>
    <w:lvl w:ilvl="7" w:tplc="7614537C">
      <w:start w:val="1"/>
      <w:numFmt w:val="bullet"/>
      <w:lvlText w:val="o"/>
      <w:lvlJc w:val="left"/>
      <w:pPr>
        <w:ind w:left="5760" w:hanging="360"/>
      </w:pPr>
      <w:rPr>
        <w:rFonts w:ascii="Courier New" w:hAnsi="Courier New" w:hint="default"/>
      </w:rPr>
    </w:lvl>
    <w:lvl w:ilvl="8" w:tplc="17CC41B2">
      <w:start w:val="1"/>
      <w:numFmt w:val="bullet"/>
      <w:lvlText w:val=""/>
      <w:lvlJc w:val="left"/>
      <w:pPr>
        <w:ind w:left="6480" w:hanging="360"/>
      </w:pPr>
      <w:rPr>
        <w:rFonts w:ascii="Wingdings" w:hAnsi="Wingdings" w:hint="default"/>
      </w:rPr>
    </w:lvl>
  </w:abstractNum>
  <w:abstractNum w:abstractNumId="8" w15:restartNumberingAfterBreak="0">
    <w:nsid w:val="3AE522EA"/>
    <w:multiLevelType w:val="hybridMultilevel"/>
    <w:tmpl w:val="4CD87D10"/>
    <w:lvl w:ilvl="0" w:tplc="5ADAEE94">
      <w:start w:val="2"/>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02805E5"/>
    <w:multiLevelType w:val="hybridMultilevel"/>
    <w:tmpl w:val="A3269C1E"/>
    <w:lvl w:ilvl="0" w:tplc="5ADAEE9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FE13201"/>
    <w:multiLevelType w:val="hybridMultilevel"/>
    <w:tmpl w:val="CD385C9E"/>
    <w:lvl w:ilvl="0" w:tplc="901A9850">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5A5293F"/>
    <w:multiLevelType w:val="hybridMultilevel"/>
    <w:tmpl w:val="2C54EB88"/>
    <w:lvl w:ilvl="0" w:tplc="5ADAEE9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FCB0785"/>
    <w:multiLevelType w:val="hybridMultilevel"/>
    <w:tmpl w:val="5E985CFA"/>
    <w:lvl w:ilvl="0" w:tplc="5ADAEE9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6503893"/>
    <w:multiLevelType w:val="hybridMultilevel"/>
    <w:tmpl w:val="1F267408"/>
    <w:lvl w:ilvl="0" w:tplc="5ADAEE9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48024127">
    <w:abstractNumId w:val="10"/>
  </w:num>
  <w:num w:numId="2" w16cid:durableId="867764097">
    <w:abstractNumId w:val="8"/>
  </w:num>
  <w:num w:numId="3" w16cid:durableId="940651997">
    <w:abstractNumId w:val="12"/>
  </w:num>
  <w:num w:numId="4" w16cid:durableId="344787211">
    <w:abstractNumId w:val="1"/>
  </w:num>
  <w:num w:numId="5" w16cid:durableId="1133476711">
    <w:abstractNumId w:val="11"/>
  </w:num>
  <w:num w:numId="6" w16cid:durableId="1093355017">
    <w:abstractNumId w:val="0"/>
  </w:num>
  <w:num w:numId="7" w16cid:durableId="1864785763">
    <w:abstractNumId w:val="3"/>
  </w:num>
  <w:num w:numId="8" w16cid:durableId="1428965862">
    <w:abstractNumId w:val="9"/>
  </w:num>
  <w:num w:numId="9" w16cid:durableId="1822968472">
    <w:abstractNumId w:val="13"/>
  </w:num>
  <w:num w:numId="10" w16cid:durableId="1164248391">
    <w:abstractNumId w:val="4"/>
  </w:num>
  <w:num w:numId="11" w16cid:durableId="1824618734">
    <w:abstractNumId w:val="8"/>
  </w:num>
  <w:num w:numId="12" w16cid:durableId="1337076014">
    <w:abstractNumId w:val="5"/>
  </w:num>
  <w:num w:numId="13" w16cid:durableId="535970074">
    <w:abstractNumId w:val="6"/>
  </w:num>
  <w:num w:numId="14" w16cid:durableId="1670791186">
    <w:abstractNumId w:val="7"/>
  </w:num>
  <w:num w:numId="15" w16cid:durableId="1398896476">
    <w:abstractNumId w:val="2"/>
  </w:num>
  <w:num w:numId="16" w16cid:durableId="16931450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22A7"/>
    <w:rsid w:val="00002F92"/>
    <w:rsid w:val="00013EEE"/>
    <w:rsid w:val="000313CE"/>
    <w:rsid w:val="000943B6"/>
    <w:rsid w:val="000C00B9"/>
    <w:rsid w:val="000D44FF"/>
    <w:rsid w:val="000E22A7"/>
    <w:rsid w:val="00102CC9"/>
    <w:rsid w:val="00120FF8"/>
    <w:rsid w:val="001246A9"/>
    <w:rsid w:val="001A2968"/>
    <w:rsid w:val="00205EC7"/>
    <w:rsid w:val="00222CAE"/>
    <w:rsid w:val="00296A52"/>
    <w:rsid w:val="002A3665"/>
    <w:rsid w:val="00381BB0"/>
    <w:rsid w:val="003E63D2"/>
    <w:rsid w:val="003F30A1"/>
    <w:rsid w:val="004134E1"/>
    <w:rsid w:val="00440CAC"/>
    <w:rsid w:val="004635A3"/>
    <w:rsid w:val="00477447"/>
    <w:rsid w:val="004F13AC"/>
    <w:rsid w:val="004F36D2"/>
    <w:rsid w:val="004F67B9"/>
    <w:rsid w:val="00536098"/>
    <w:rsid w:val="0058686D"/>
    <w:rsid w:val="00602E76"/>
    <w:rsid w:val="00617544"/>
    <w:rsid w:val="00620EFF"/>
    <w:rsid w:val="0062567C"/>
    <w:rsid w:val="00691325"/>
    <w:rsid w:val="006B1F3D"/>
    <w:rsid w:val="006B716A"/>
    <w:rsid w:val="006C458E"/>
    <w:rsid w:val="0071643D"/>
    <w:rsid w:val="00730B36"/>
    <w:rsid w:val="007831CA"/>
    <w:rsid w:val="007A287C"/>
    <w:rsid w:val="007E2663"/>
    <w:rsid w:val="00802372"/>
    <w:rsid w:val="00843BD8"/>
    <w:rsid w:val="008506C7"/>
    <w:rsid w:val="0086419E"/>
    <w:rsid w:val="008852D6"/>
    <w:rsid w:val="00886313"/>
    <w:rsid w:val="008A1269"/>
    <w:rsid w:val="008A2BE0"/>
    <w:rsid w:val="008B0470"/>
    <w:rsid w:val="008B3CAB"/>
    <w:rsid w:val="008B4342"/>
    <w:rsid w:val="008D639B"/>
    <w:rsid w:val="008D7180"/>
    <w:rsid w:val="00901CBE"/>
    <w:rsid w:val="00906DC2"/>
    <w:rsid w:val="00981CFE"/>
    <w:rsid w:val="009C4EE8"/>
    <w:rsid w:val="009E3922"/>
    <w:rsid w:val="009F21AD"/>
    <w:rsid w:val="009F3982"/>
    <w:rsid w:val="00A83E67"/>
    <w:rsid w:val="00AA21CA"/>
    <w:rsid w:val="00AA3826"/>
    <w:rsid w:val="00AF4B04"/>
    <w:rsid w:val="00B235A5"/>
    <w:rsid w:val="00B374CF"/>
    <w:rsid w:val="00B7106E"/>
    <w:rsid w:val="00C170AA"/>
    <w:rsid w:val="00C47EDF"/>
    <w:rsid w:val="00CF5CE8"/>
    <w:rsid w:val="00D16007"/>
    <w:rsid w:val="00D600A4"/>
    <w:rsid w:val="00D67676"/>
    <w:rsid w:val="00D67AF5"/>
    <w:rsid w:val="00E85478"/>
    <w:rsid w:val="00ED2EF3"/>
    <w:rsid w:val="00EE2C1F"/>
    <w:rsid w:val="00EE524B"/>
    <w:rsid w:val="00F30EF5"/>
    <w:rsid w:val="00F634C9"/>
    <w:rsid w:val="00F64488"/>
    <w:rsid w:val="00F97810"/>
    <w:rsid w:val="00FC2E98"/>
    <w:rsid w:val="00FE695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69C790"/>
  <w15:chartTrackingRefBased/>
  <w15:docId w15:val="{AC1434E2-D4E4-4447-8A3D-9581B1E28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4342"/>
  </w:style>
  <w:style w:type="paragraph" w:styleId="Titre1">
    <w:name w:val="heading 1"/>
    <w:basedOn w:val="Normal"/>
    <w:next w:val="Normal"/>
    <w:link w:val="Titre1Car"/>
    <w:uiPriority w:val="9"/>
    <w:qFormat/>
    <w:rsid w:val="00296A52"/>
    <w:pPr>
      <w:spacing w:after="0"/>
      <w:jc w:val="both"/>
      <w:outlineLvl w:val="0"/>
    </w:pPr>
    <w:rPr>
      <w:b/>
      <w:bCs/>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67676"/>
    <w:pPr>
      <w:tabs>
        <w:tab w:val="center" w:pos="4536"/>
        <w:tab w:val="right" w:pos="9072"/>
      </w:tabs>
      <w:spacing w:after="0" w:line="240" w:lineRule="auto"/>
    </w:pPr>
  </w:style>
  <w:style w:type="character" w:customStyle="1" w:styleId="En-tteCar">
    <w:name w:val="En-tête Car"/>
    <w:basedOn w:val="Policepardfaut"/>
    <w:link w:val="En-tte"/>
    <w:uiPriority w:val="99"/>
    <w:rsid w:val="00D67676"/>
  </w:style>
  <w:style w:type="paragraph" w:styleId="Pieddepage">
    <w:name w:val="footer"/>
    <w:basedOn w:val="Normal"/>
    <w:link w:val="PieddepageCar"/>
    <w:uiPriority w:val="99"/>
    <w:unhideWhenUsed/>
    <w:rsid w:val="00D6767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67676"/>
  </w:style>
  <w:style w:type="paragraph" w:styleId="Paragraphedeliste">
    <w:name w:val="List Paragraph"/>
    <w:basedOn w:val="Normal"/>
    <w:link w:val="ParagraphedelisteCar"/>
    <w:uiPriority w:val="34"/>
    <w:qFormat/>
    <w:rsid w:val="00FC2E98"/>
    <w:pPr>
      <w:ind w:left="720"/>
      <w:contextualSpacing/>
    </w:pPr>
  </w:style>
  <w:style w:type="table" w:styleId="Grilledutableau">
    <w:name w:val="Table Grid"/>
    <w:basedOn w:val="TableauNormal"/>
    <w:uiPriority w:val="39"/>
    <w:rsid w:val="00FC2E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0C00B9"/>
    <w:rPr>
      <w:sz w:val="16"/>
      <w:szCs w:val="16"/>
    </w:rPr>
  </w:style>
  <w:style w:type="paragraph" w:styleId="Commentaire">
    <w:name w:val="annotation text"/>
    <w:basedOn w:val="Normal"/>
    <w:link w:val="CommentaireCar"/>
    <w:uiPriority w:val="99"/>
    <w:semiHidden/>
    <w:unhideWhenUsed/>
    <w:rsid w:val="000C00B9"/>
    <w:pPr>
      <w:spacing w:line="240" w:lineRule="auto"/>
    </w:pPr>
    <w:rPr>
      <w:sz w:val="20"/>
      <w:szCs w:val="20"/>
    </w:rPr>
  </w:style>
  <w:style w:type="character" w:customStyle="1" w:styleId="CommentaireCar">
    <w:name w:val="Commentaire Car"/>
    <w:basedOn w:val="Policepardfaut"/>
    <w:link w:val="Commentaire"/>
    <w:uiPriority w:val="99"/>
    <w:semiHidden/>
    <w:rsid w:val="000C00B9"/>
    <w:rPr>
      <w:sz w:val="20"/>
      <w:szCs w:val="20"/>
    </w:rPr>
  </w:style>
  <w:style w:type="paragraph" w:styleId="Objetducommentaire">
    <w:name w:val="annotation subject"/>
    <w:basedOn w:val="Commentaire"/>
    <w:next w:val="Commentaire"/>
    <w:link w:val="ObjetducommentaireCar"/>
    <w:uiPriority w:val="99"/>
    <w:semiHidden/>
    <w:unhideWhenUsed/>
    <w:rsid w:val="000C00B9"/>
    <w:rPr>
      <w:b/>
      <w:bCs/>
    </w:rPr>
  </w:style>
  <w:style w:type="character" w:customStyle="1" w:styleId="ObjetducommentaireCar">
    <w:name w:val="Objet du commentaire Car"/>
    <w:basedOn w:val="CommentaireCar"/>
    <w:link w:val="Objetducommentaire"/>
    <w:uiPriority w:val="99"/>
    <w:semiHidden/>
    <w:rsid w:val="000C00B9"/>
    <w:rPr>
      <w:b/>
      <w:bCs/>
      <w:sz w:val="20"/>
      <w:szCs w:val="20"/>
    </w:rPr>
  </w:style>
  <w:style w:type="paragraph" w:styleId="Textedebulles">
    <w:name w:val="Balloon Text"/>
    <w:basedOn w:val="Normal"/>
    <w:link w:val="TextedebullesCar"/>
    <w:uiPriority w:val="99"/>
    <w:semiHidden/>
    <w:unhideWhenUsed/>
    <w:rsid w:val="000C00B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C00B9"/>
    <w:rPr>
      <w:rFonts w:ascii="Segoe UI" w:hAnsi="Segoe UI" w:cs="Segoe UI"/>
      <w:sz w:val="18"/>
      <w:szCs w:val="18"/>
    </w:rPr>
  </w:style>
  <w:style w:type="character" w:customStyle="1" w:styleId="Titre1Car">
    <w:name w:val="Titre 1 Car"/>
    <w:basedOn w:val="Policepardfaut"/>
    <w:link w:val="Titre1"/>
    <w:uiPriority w:val="9"/>
    <w:rsid w:val="00296A52"/>
    <w:rPr>
      <w:b/>
      <w:bCs/>
      <w:u w:val="single"/>
    </w:rPr>
  </w:style>
  <w:style w:type="character" w:customStyle="1" w:styleId="ParagraphedelisteCar">
    <w:name w:val="Paragraphe de liste Car"/>
    <w:link w:val="Paragraphedeliste"/>
    <w:uiPriority w:val="34"/>
    <w:locked/>
    <w:rsid w:val="00296A52"/>
  </w:style>
  <w:style w:type="character" w:styleId="Lienhypertexte">
    <w:name w:val="Hyperlink"/>
    <w:basedOn w:val="Policepardfaut"/>
    <w:uiPriority w:val="99"/>
    <w:unhideWhenUsed/>
    <w:rsid w:val="00477447"/>
    <w:rPr>
      <w:color w:val="0563C1" w:themeColor="hyperlink"/>
      <w:u w:val="single"/>
    </w:rPr>
  </w:style>
  <w:style w:type="table" w:customStyle="1" w:styleId="Grilledutableau1">
    <w:name w:val="Grille du tableau1"/>
    <w:basedOn w:val="TableauNormal"/>
    <w:next w:val="Grilledutableau"/>
    <w:uiPriority w:val="39"/>
    <w:rsid w:val="00102C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39"/>
    <w:rsid w:val="00102C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3715467">
      <w:bodyDiv w:val="1"/>
      <w:marLeft w:val="0"/>
      <w:marRight w:val="0"/>
      <w:marTop w:val="0"/>
      <w:marBottom w:val="0"/>
      <w:divBdr>
        <w:top w:val="none" w:sz="0" w:space="0" w:color="auto"/>
        <w:left w:val="none" w:sz="0" w:space="0" w:color="auto"/>
        <w:bottom w:val="none" w:sz="0" w:space="0" w:color="auto"/>
        <w:right w:val="none" w:sz="0" w:space="0" w:color="auto"/>
      </w:divBdr>
    </w:div>
    <w:div w:id="912811755">
      <w:bodyDiv w:val="1"/>
      <w:marLeft w:val="0"/>
      <w:marRight w:val="0"/>
      <w:marTop w:val="0"/>
      <w:marBottom w:val="0"/>
      <w:divBdr>
        <w:top w:val="none" w:sz="0" w:space="0" w:color="auto"/>
        <w:left w:val="none" w:sz="0" w:space="0" w:color="auto"/>
        <w:bottom w:val="none" w:sz="0" w:space="0" w:color="auto"/>
        <w:right w:val="none" w:sz="0" w:space="0" w:color="auto"/>
      </w:divBdr>
    </w:div>
    <w:div w:id="946624194">
      <w:bodyDiv w:val="1"/>
      <w:marLeft w:val="0"/>
      <w:marRight w:val="0"/>
      <w:marTop w:val="0"/>
      <w:marBottom w:val="0"/>
      <w:divBdr>
        <w:top w:val="none" w:sz="0" w:space="0" w:color="auto"/>
        <w:left w:val="none" w:sz="0" w:space="0" w:color="auto"/>
        <w:bottom w:val="none" w:sz="0" w:space="0" w:color="auto"/>
        <w:right w:val="none" w:sz="0" w:space="0" w:color="auto"/>
      </w:divBdr>
    </w:div>
    <w:div w:id="1191455802">
      <w:bodyDiv w:val="1"/>
      <w:marLeft w:val="0"/>
      <w:marRight w:val="0"/>
      <w:marTop w:val="0"/>
      <w:marBottom w:val="0"/>
      <w:divBdr>
        <w:top w:val="none" w:sz="0" w:space="0" w:color="auto"/>
        <w:left w:val="none" w:sz="0" w:space="0" w:color="auto"/>
        <w:bottom w:val="none" w:sz="0" w:space="0" w:color="auto"/>
        <w:right w:val="none" w:sz="0" w:space="0" w:color="auto"/>
      </w:divBdr>
    </w:div>
    <w:div w:id="2019573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www.vote-cse.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5E038011DD1B641B960139F867C158F" ma:contentTypeVersion="18" ma:contentTypeDescription="Crée un document." ma:contentTypeScope="" ma:versionID="a2a80c2c80eafe4414a2419c9de67c05">
  <xsd:schema xmlns:xsd="http://www.w3.org/2001/XMLSchema" xmlns:xs="http://www.w3.org/2001/XMLSchema" xmlns:p="http://schemas.microsoft.com/office/2006/metadata/properties" xmlns:ns2="faa6d850-ef7c-4706-b0c8-3944802e10fa" xmlns:ns3="c3be415c-d388-43c3-8859-668a1d2c1458" targetNamespace="http://schemas.microsoft.com/office/2006/metadata/properties" ma:root="true" ma:fieldsID="aae5461b850dd6987112e60d3ceb5c02" ns2:_="" ns3:_="">
    <xsd:import namespace="faa6d850-ef7c-4706-b0c8-3944802e10fa"/>
    <xsd:import namespace="c3be415c-d388-43c3-8859-668a1d2c145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a6d850-ef7c-4706-b0c8-3944802e10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301395b8-f009-43cc-a79f-deac641381f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be415c-d388-43c3-8859-668a1d2c1458" elementFormDefault="qualified">
    <xsd:import namespace="http://schemas.microsoft.com/office/2006/documentManagement/types"/>
    <xsd:import namespace="http://schemas.microsoft.com/office/infopath/2007/PartnerControls"/>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862f7434-fc22-45d6-a353-f2cc64a018b2}" ma:internalName="TaxCatchAll" ma:showField="CatchAllData" ma:web="c3be415c-d388-43c3-8859-668a1d2c14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aa6d850-ef7c-4706-b0c8-3944802e10fa">
      <Terms xmlns="http://schemas.microsoft.com/office/infopath/2007/PartnerControls"/>
    </lcf76f155ced4ddcb4097134ff3c332f>
    <TaxCatchAll xmlns="c3be415c-d388-43c3-8859-668a1d2c1458" xsi:nil="true"/>
  </documentManagement>
</p:properties>
</file>

<file path=customXml/itemProps1.xml><?xml version="1.0" encoding="utf-8"?>
<ds:datastoreItem xmlns:ds="http://schemas.openxmlformats.org/officeDocument/2006/customXml" ds:itemID="{453D8D2B-78B4-47C0-A34D-0FDCEF45DFAE}">
  <ds:schemaRefs>
    <ds:schemaRef ds:uri="http://schemas.microsoft.com/sharepoint/v3/contenttype/forms"/>
  </ds:schemaRefs>
</ds:datastoreItem>
</file>

<file path=customXml/itemProps2.xml><?xml version="1.0" encoding="utf-8"?>
<ds:datastoreItem xmlns:ds="http://schemas.openxmlformats.org/officeDocument/2006/customXml" ds:itemID="{C4ED9B10-E0F1-4621-A410-F77A88FC00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a6d850-ef7c-4706-b0c8-3944802e10fa"/>
    <ds:schemaRef ds:uri="c3be415c-d388-43c3-8859-668a1d2c14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923D7AE-F8C6-436C-B9D7-C2B4DCF6D746}">
  <ds:schemaRefs>
    <ds:schemaRef ds:uri="http://schemas.microsoft.com/office/2006/metadata/properties"/>
    <ds:schemaRef ds:uri="http://schemas.microsoft.com/office/infopath/2007/PartnerControls"/>
    <ds:schemaRef ds:uri="faa6d850-ef7c-4706-b0c8-3944802e10fa"/>
    <ds:schemaRef ds:uri="c3be415c-d388-43c3-8859-668a1d2c1458"/>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14</Pages>
  <Words>4865</Words>
  <Characters>26759</Characters>
  <Application>Microsoft Office Word</Application>
  <DocSecurity>0</DocSecurity>
  <Lines>222</Lines>
  <Paragraphs>63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31561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jquot@people-vox.com</dc:creator>
  <cp:keywords/>
  <dc:description/>
  <cp:lastModifiedBy>Sami El Tamer</cp:lastModifiedBy>
  <cp:revision>67</cp:revision>
  <dcterms:created xsi:type="dcterms:W3CDTF">2021-01-21T07:39:00Z</dcterms:created>
  <dcterms:modified xsi:type="dcterms:W3CDTF">2024-11-18T14:03:00Z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0x010100A5E038011DD1B641B960139F867C158F</vt:lpwstr>
  </property>
  <property fmtid="{D5CDD505-2E9C-101B-9397-08002B2CF9AE}" pid="3" name="MediaServiceImageTags">
    <vt:lpwstr/>
  </property>
</Properties>
</file>