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F0A00" w14:textId="77777777" w:rsidR="001D42BB" w:rsidRPr="005C078C" w:rsidRDefault="001D42BB" w:rsidP="001D42BB">
      <w:pPr>
        <w:pBdr>
          <w:top w:val="single" w:sz="4" w:space="1" w:color="auto"/>
          <w:left w:val="single" w:sz="4" w:space="4" w:color="auto"/>
          <w:bottom w:val="single" w:sz="4" w:space="1" w:color="auto"/>
          <w:right w:val="single" w:sz="4" w:space="4" w:color="auto"/>
        </w:pBdr>
        <w:spacing w:after="0"/>
        <w:jc w:val="center"/>
        <w:rPr>
          <w:rFonts w:cstheme="minorHAnsi"/>
          <w:b/>
          <w:sz w:val="28"/>
          <w:szCs w:val="28"/>
        </w:rPr>
      </w:pPr>
      <w:bookmarkStart w:id="0" w:name="_Hlk531773331"/>
      <w:r w:rsidRPr="005C078C">
        <w:rPr>
          <w:rFonts w:cstheme="minorHAnsi"/>
          <w:b/>
          <w:sz w:val="28"/>
          <w:szCs w:val="28"/>
        </w:rPr>
        <w:t xml:space="preserve">Protocole d’accord préélectoral pour les élections de la délégation du personnel du Comité Social et Economique de l’établissement </w:t>
      </w:r>
      <w:r w:rsidRPr="005C078C">
        <w:rPr>
          <w:rFonts w:cstheme="minorHAnsi"/>
          <w:b/>
          <w:sz w:val="28"/>
          <w:szCs w:val="28"/>
          <w:highlight w:val="yellow"/>
        </w:rPr>
        <w:t>XXXXX</w:t>
      </w:r>
    </w:p>
    <w:p w14:paraId="3E3F8834" w14:textId="77777777" w:rsidR="001D42BB" w:rsidRPr="005C078C" w:rsidRDefault="001D42BB" w:rsidP="001D42BB">
      <w:pPr>
        <w:spacing w:after="0"/>
        <w:jc w:val="both"/>
        <w:rPr>
          <w:rFonts w:cstheme="minorHAnsi"/>
        </w:rPr>
      </w:pPr>
    </w:p>
    <w:p w14:paraId="26590371" w14:textId="77777777" w:rsidR="001D42BB" w:rsidRPr="005C078C" w:rsidRDefault="001D42BB" w:rsidP="001D42BB">
      <w:pPr>
        <w:spacing w:after="0"/>
        <w:jc w:val="both"/>
        <w:rPr>
          <w:rFonts w:cstheme="minorHAnsi"/>
        </w:rPr>
      </w:pPr>
    </w:p>
    <w:p w14:paraId="3FE5C3A4" w14:textId="77777777" w:rsidR="001D42BB" w:rsidRPr="005C078C" w:rsidRDefault="001D42BB" w:rsidP="001D42BB">
      <w:pPr>
        <w:spacing w:after="0"/>
        <w:jc w:val="both"/>
        <w:rPr>
          <w:rFonts w:cstheme="minorHAnsi"/>
          <w:b/>
        </w:rPr>
      </w:pPr>
      <w:r w:rsidRPr="005C078C">
        <w:rPr>
          <w:rFonts w:cstheme="minorHAnsi"/>
          <w:b/>
        </w:rPr>
        <w:t>Entre les soussignés :</w:t>
      </w:r>
    </w:p>
    <w:p w14:paraId="6C8F5041" w14:textId="77777777" w:rsidR="001D42BB" w:rsidRPr="005C078C" w:rsidRDefault="001D42BB" w:rsidP="001D42BB">
      <w:pPr>
        <w:spacing w:after="0"/>
        <w:jc w:val="both"/>
        <w:rPr>
          <w:rFonts w:cstheme="minorHAnsi"/>
        </w:rPr>
      </w:pPr>
    </w:p>
    <w:p w14:paraId="5106BA1C" w14:textId="77777777" w:rsidR="001D42BB" w:rsidRPr="005C078C" w:rsidRDefault="001D42BB" w:rsidP="001D42BB">
      <w:pPr>
        <w:spacing w:after="0"/>
        <w:jc w:val="both"/>
        <w:rPr>
          <w:rFonts w:cstheme="minorHAnsi"/>
        </w:rPr>
      </w:pPr>
      <w:r w:rsidRPr="005C078C">
        <w:rPr>
          <w:rFonts w:cstheme="minorHAnsi"/>
        </w:rPr>
        <w:t xml:space="preserve">L’établissement </w:t>
      </w:r>
      <w:r w:rsidRPr="005C078C">
        <w:rPr>
          <w:rFonts w:cstheme="minorHAnsi"/>
          <w:highlight w:val="yellow"/>
        </w:rPr>
        <w:t>XXXXX</w:t>
      </w:r>
      <w:r w:rsidRPr="005C078C">
        <w:rPr>
          <w:rFonts w:cstheme="minorHAnsi"/>
        </w:rPr>
        <w:t xml:space="preserve">, sis </w:t>
      </w:r>
      <w:r w:rsidRPr="005C078C">
        <w:rPr>
          <w:rFonts w:cstheme="minorHAnsi"/>
          <w:highlight w:val="yellow"/>
        </w:rPr>
        <w:t>XXXXX</w:t>
      </w:r>
      <w:r w:rsidRPr="005C078C">
        <w:rPr>
          <w:rFonts w:cstheme="minorHAnsi"/>
        </w:rPr>
        <w:t xml:space="preserve">, représenté par </w:t>
      </w:r>
      <w:r w:rsidRPr="005C078C">
        <w:rPr>
          <w:rFonts w:cstheme="minorHAnsi"/>
          <w:highlight w:val="yellow"/>
        </w:rPr>
        <w:t>Madame/Monsieur</w:t>
      </w:r>
      <w:r w:rsidRPr="005C078C">
        <w:rPr>
          <w:rFonts w:cstheme="minorHAnsi"/>
        </w:rPr>
        <w:t xml:space="preserve"> </w:t>
      </w:r>
      <w:r w:rsidRPr="005C078C">
        <w:rPr>
          <w:rFonts w:cstheme="minorHAnsi"/>
          <w:highlight w:val="yellow"/>
        </w:rPr>
        <w:t>XXXXX</w:t>
      </w:r>
      <w:r w:rsidRPr="005C078C">
        <w:rPr>
          <w:rFonts w:cstheme="minorHAnsi"/>
        </w:rPr>
        <w:t xml:space="preserve"> agissant en qualité de </w:t>
      </w:r>
      <w:r w:rsidRPr="005C078C">
        <w:rPr>
          <w:rFonts w:cstheme="minorHAnsi"/>
          <w:highlight w:val="yellow"/>
        </w:rPr>
        <w:t>XXXXX</w:t>
      </w:r>
      <w:r w:rsidRPr="005C078C">
        <w:rPr>
          <w:rFonts w:cstheme="minorHAnsi"/>
        </w:rPr>
        <w:t>.</w:t>
      </w:r>
    </w:p>
    <w:p w14:paraId="0A1E9E9D" w14:textId="77777777" w:rsidR="001D42BB" w:rsidRPr="005C078C" w:rsidRDefault="001D42BB" w:rsidP="001D42BB">
      <w:pPr>
        <w:spacing w:after="0"/>
        <w:jc w:val="both"/>
        <w:rPr>
          <w:rFonts w:cstheme="minorHAnsi"/>
        </w:rPr>
      </w:pPr>
    </w:p>
    <w:p w14:paraId="53B7A9BA" w14:textId="77777777" w:rsidR="001D42BB" w:rsidRPr="005C078C" w:rsidRDefault="001D42BB" w:rsidP="001D42BB">
      <w:pPr>
        <w:spacing w:after="0"/>
        <w:jc w:val="right"/>
        <w:rPr>
          <w:rFonts w:cstheme="minorHAnsi"/>
        </w:rPr>
      </w:pPr>
      <w:proofErr w:type="gramStart"/>
      <w:r w:rsidRPr="005C078C">
        <w:rPr>
          <w:rFonts w:cstheme="minorHAnsi"/>
        </w:rPr>
        <w:t>d'une</w:t>
      </w:r>
      <w:proofErr w:type="gramEnd"/>
      <w:r w:rsidRPr="005C078C">
        <w:rPr>
          <w:rFonts w:cstheme="minorHAnsi"/>
        </w:rPr>
        <w:t xml:space="preserve"> part,</w:t>
      </w:r>
    </w:p>
    <w:p w14:paraId="47F7235B" w14:textId="77777777" w:rsidR="001D42BB" w:rsidRPr="005C078C" w:rsidRDefault="001D42BB" w:rsidP="001D42BB">
      <w:pPr>
        <w:spacing w:after="0"/>
        <w:jc w:val="both"/>
        <w:rPr>
          <w:rFonts w:cstheme="minorHAnsi"/>
          <w:b/>
        </w:rPr>
      </w:pPr>
    </w:p>
    <w:p w14:paraId="6F142B47" w14:textId="77777777" w:rsidR="001D42BB" w:rsidRPr="005C078C" w:rsidRDefault="001D42BB" w:rsidP="001D42BB">
      <w:pPr>
        <w:spacing w:after="0"/>
        <w:jc w:val="both"/>
        <w:rPr>
          <w:rFonts w:cstheme="minorHAnsi"/>
          <w:b/>
        </w:rPr>
      </w:pPr>
      <w:r w:rsidRPr="005C078C">
        <w:rPr>
          <w:rFonts w:cstheme="minorHAnsi"/>
          <w:b/>
        </w:rPr>
        <w:t>Et,</w:t>
      </w:r>
    </w:p>
    <w:p w14:paraId="73CD3F19" w14:textId="77777777" w:rsidR="001D42BB" w:rsidRPr="005C078C" w:rsidRDefault="001D42BB" w:rsidP="001D42BB">
      <w:pPr>
        <w:spacing w:after="0"/>
        <w:jc w:val="both"/>
        <w:rPr>
          <w:rFonts w:cstheme="minorHAnsi"/>
        </w:rPr>
      </w:pPr>
    </w:p>
    <w:p w14:paraId="23FA891C" w14:textId="77777777" w:rsidR="001D42BB" w:rsidRPr="005C078C" w:rsidRDefault="001D42BB" w:rsidP="001D42BB">
      <w:pPr>
        <w:spacing w:after="0"/>
        <w:jc w:val="both"/>
        <w:rPr>
          <w:rFonts w:cstheme="minorHAnsi"/>
        </w:rPr>
      </w:pPr>
      <w:r w:rsidRPr="005C078C">
        <w:rPr>
          <w:rFonts w:cstheme="minorHAnsi"/>
        </w:rPr>
        <w:t>Les organisations syndicales, à savoir :</w:t>
      </w:r>
    </w:p>
    <w:p w14:paraId="5D6AC7B8" w14:textId="77777777" w:rsidR="001D42BB" w:rsidRPr="005C078C" w:rsidRDefault="001D42BB" w:rsidP="001D42BB">
      <w:pPr>
        <w:spacing w:after="0"/>
        <w:jc w:val="both"/>
        <w:rPr>
          <w:rFonts w:cstheme="minorHAnsi"/>
        </w:rPr>
      </w:pPr>
    </w:p>
    <w:p w14:paraId="647CC1CC" w14:textId="77777777" w:rsidR="001D42BB" w:rsidRPr="005C078C" w:rsidRDefault="001D42BB" w:rsidP="001D42BB">
      <w:pPr>
        <w:numPr>
          <w:ilvl w:val="0"/>
          <w:numId w:val="1"/>
        </w:numPr>
        <w:spacing w:after="0"/>
        <w:jc w:val="both"/>
        <w:rPr>
          <w:rFonts w:cstheme="minorHAnsi"/>
        </w:rPr>
      </w:pPr>
      <w:r w:rsidRPr="005C078C">
        <w:rPr>
          <w:rFonts w:cstheme="minorHAnsi"/>
        </w:rPr>
        <w:t xml:space="preserve">L’Organisation Syndicale </w:t>
      </w:r>
      <w:r w:rsidRPr="005C078C">
        <w:rPr>
          <w:rFonts w:cstheme="minorHAnsi"/>
          <w:highlight w:val="yellow"/>
        </w:rPr>
        <w:t>XXXXX</w:t>
      </w:r>
      <w:r w:rsidRPr="005C078C">
        <w:rPr>
          <w:rFonts w:cstheme="minorHAnsi"/>
        </w:rPr>
        <w:t xml:space="preserve"> représentée par </w:t>
      </w:r>
      <w:r w:rsidRPr="005C078C">
        <w:rPr>
          <w:rFonts w:cstheme="minorHAnsi"/>
          <w:highlight w:val="yellow"/>
        </w:rPr>
        <w:t>Madame/Monsieur</w:t>
      </w:r>
      <w:r w:rsidRPr="005C078C">
        <w:rPr>
          <w:rFonts w:cstheme="minorHAnsi"/>
        </w:rPr>
        <w:t xml:space="preserve"> </w:t>
      </w:r>
      <w:r w:rsidRPr="005C078C">
        <w:rPr>
          <w:rFonts w:cstheme="minorHAnsi"/>
          <w:highlight w:val="yellow"/>
        </w:rPr>
        <w:t>XXXXX</w:t>
      </w:r>
      <w:r w:rsidRPr="005C078C">
        <w:rPr>
          <w:rFonts w:cstheme="minorHAnsi"/>
        </w:rPr>
        <w:t xml:space="preserve">, en qualité de </w:t>
      </w:r>
      <w:r w:rsidRPr="005C078C">
        <w:rPr>
          <w:rFonts w:cstheme="minorHAnsi"/>
          <w:highlight w:val="yellow"/>
        </w:rPr>
        <w:t>XXXXX</w:t>
      </w:r>
      <w:r w:rsidRPr="005C078C">
        <w:rPr>
          <w:rFonts w:cstheme="minorHAnsi"/>
        </w:rPr>
        <w:t xml:space="preserve"> </w:t>
      </w:r>
    </w:p>
    <w:p w14:paraId="212394CA" w14:textId="30AFA903" w:rsidR="001D42BB" w:rsidRDefault="001D42BB" w:rsidP="001D42BB">
      <w:pPr>
        <w:numPr>
          <w:ilvl w:val="0"/>
          <w:numId w:val="1"/>
        </w:numPr>
        <w:spacing w:after="0"/>
        <w:jc w:val="both"/>
        <w:rPr>
          <w:rFonts w:cstheme="minorHAnsi"/>
        </w:rPr>
      </w:pPr>
      <w:r w:rsidRPr="005C078C">
        <w:rPr>
          <w:rFonts w:cstheme="minorHAnsi"/>
        </w:rPr>
        <w:t xml:space="preserve">L’Organisation Syndicale </w:t>
      </w:r>
      <w:r w:rsidRPr="005C078C">
        <w:rPr>
          <w:rFonts w:cstheme="minorHAnsi"/>
          <w:highlight w:val="yellow"/>
        </w:rPr>
        <w:t>XXXXX</w:t>
      </w:r>
      <w:r w:rsidRPr="005C078C">
        <w:rPr>
          <w:rFonts w:cstheme="minorHAnsi"/>
        </w:rPr>
        <w:t xml:space="preserve"> représentée par </w:t>
      </w:r>
      <w:r w:rsidRPr="005C078C">
        <w:rPr>
          <w:rFonts w:cstheme="minorHAnsi"/>
          <w:highlight w:val="yellow"/>
        </w:rPr>
        <w:t>Madame/Monsieur</w:t>
      </w:r>
      <w:r w:rsidRPr="005C078C">
        <w:rPr>
          <w:rFonts w:cstheme="minorHAnsi"/>
        </w:rPr>
        <w:t xml:space="preserve"> </w:t>
      </w:r>
      <w:r w:rsidRPr="005C078C">
        <w:rPr>
          <w:rFonts w:cstheme="minorHAnsi"/>
          <w:highlight w:val="yellow"/>
        </w:rPr>
        <w:t>XXXXX</w:t>
      </w:r>
      <w:r w:rsidRPr="005C078C">
        <w:rPr>
          <w:rFonts w:cstheme="minorHAnsi"/>
        </w:rPr>
        <w:t xml:space="preserve">, en qualité de </w:t>
      </w:r>
      <w:r w:rsidRPr="005C078C">
        <w:rPr>
          <w:rFonts w:cstheme="minorHAnsi"/>
          <w:highlight w:val="yellow"/>
        </w:rPr>
        <w:t>XXXXX</w:t>
      </w:r>
      <w:r w:rsidRPr="005C078C">
        <w:rPr>
          <w:rFonts w:cstheme="minorHAnsi"/>
        </w:rPr>
        <w:t xml:space="preserve"> </w:t>
      </w:r>
    </w:p>
    <w:p w14:paraId="5DF3AE1B" w14:textId="78B3B93C" w:rsidR="001D42BB" w:rsidRPr="001D42BB" w:rsidRDefault="001D42BB" w:rsidP="001D42BB">
      <w:pPr>
        <w:numPr>
          <w:ilvl w:val="0"/>
          <w:numId w:val="1"/>
        </w:numPr>
        <w:spacing w:after="0"/>
        <w:jc w:val="both"/>
        <w:rPr>
          <w:rFonts w:cstheme="minorHAnsi"/>
        </w:rPr>
      </w:pPr>
      <w:r w:rsidRPr="005C078C">
        <w:rPr>
          <w:rFonts w:cstheme="minorHAnsi"/>
        </w:rPr>
        <w:t xml:space="preserve">L’Organisation Syndicale </w:t>
      </w:r>
      <w:r w:rsidRPr="005C078C">
        <w:rPr>
          <w:rFonts w:cstheme="minorHAnsi"/>
          <w:highlight w:val="yellow"/>
        </w:rPr>
        <w:t>XXXXX</w:t>
      </w:r>
      <w:r w:rsidRPr="005C078C">
        <w:rPr>
          <w:rFonts w:cstheme="minorHAnsi"/>
        </w:rPr>
        <w:t xml:space="preserve"> représentée par </w:t>
      </w:r>
      <w:r w:rsidRPr="005C078C">
        <w:rPr>
          <w:rFonts w:cstheme="minorHAnsi"/>
          <w:highlight w:val="yellow"/>
        </w:rPr>
        <w:t>Madame/Monsieur</w:t>
      </w:r>
      <w:r w:rsidRPr="005C078C">
        <w:rPr>
          <w:rFonts w:cstheme="minorHAnsi"/>
        </w:rPr>
        <w:t xml:space="preserve"> </w:t>
      </w:r>
      <w:r w:rsidRPr="005C078C">
        <w:rPr>
          <w:rFonts w:cstheme="minorHAnsi"/>
          <w:highlight w:val="yellow"/>
        </w:rPr>
        <w:t>XXXXX</w:t>
      </w:r>
      <w:r w:rsidRPr="005C078C">
        <w:rPr>
          <w:rFonts w:cstheme="minorHAnsi"/>
        </w:rPr>
        <w:t xml:space="preserve">, en qualité de </w:t>
      </w:r>
      <w:r w:rsidRPr="005C078C">
        <w:rPr>
          <w:rFonts w:cstheme="minorHAnsi"/>
          <w:highlight w:val="yellow"/>
        </w:rPr>
        <w:t>XXXXX</w:t>
      </w:r>
      <w:r w:rsidRPr="005C078C">
        <w:rPr>
          <w:rFonts w:cstheme="minorHAnsi"/>
        </w:rPr>
        <w:t xml:space="preserve"> </w:t>
      </w:r>
    </w:p>
    <w:p w14:paraId="6D0FCF83" w14:textId="77777777" w:rsidR="001D42BB" w:rsidRPr="005C078C" w:rsidRDefault="001D42BB" w:rsidP="001D42BB">
      <w:pPr>
        <w:numPr>
          <w:ilvl w:val="0"/>
          <w:numId w:val="1"/>
        </w:numPr>
        <w:spacing w:after="0"/>
        <w:jc w:val="both"/>
        <w:rPr>
          <w:rFonts w:cstheme="minorHAnsi"/>
        </w:rPr>
      </w:pPr>
      <w:r w:rsidRPr="005C078C">
        <w:rPr>
          <w:rFonts w:cstheme="minorHAnsi"/>
        </w:rPr>
        <w:t>…</w:t>
      </w:r>
    </w:p>
    <w:p w14:paraId="1298D565" w14:textId="77777777" w:rsidR="001D42BB" w:rsidRPr="005C078C" w:rsidRDefault="001D42BB" w:rsidP="001D42BB">
      <w:pPr>
        <w:spacing w:after="0"/>
        <w:jc w:val="both"/>
        <w:rPr>
          <w:rFonts w:cstheme="minorHAnsi"/>
        </w:rPr>
      </w:pPr>
    </w:p>
    <w:p w14:paraId="0C3F4076" w14:textId="77777777" w:rsidR="001D42BB" w:rsidRPr="005C078C" w:rsidRDefault="001D42BB" w:rsidP="001D42BB">
      <w:pPr>
        <w:spacing w:after="0"/>
        <w:jc w:val="right"/>
        <w:rPr>
          <w:rFonts w:cstheme="minorHAnsi"/>
        </w:rPr>
      </w:pPr>
      <w:proofErr w:type="gramStart"/>
      <w:r w:rsidRPr="005C078C">
        <w:rPr>
          <w:rFonts w:cstheme="minorHAnsi"/>
        </w:rPr>
        <w:t>d'autre</w:t>
      </w:r>
      <w:proofErr w:type="gramEnd"/>
      <w:r w:rsidRPr="005C078C">
        <w:rPr>
          <w:rFonts w:cstheme="minorHAnsi"/>
        </w:rPr>
        <w:t xml:space="preserve"> part.</w:t>
      </w:r>
    </w:p>
    <w:p w14:paraId="7198AE41" w14:textId="77777777" w:rsidR="001D42BB" w:rsidRPr="005C078C" w:rsidRDefault="001D42BB" w:rsidP="001D42BB">
      <w:pPr>
        <w:spacing w:after="0"/>
        <w:jc w:val="both"/>
        <w:rPr>
          <w:rFonts w:cstheme="minorHAnsi"/>
        </w:rPr>
      </w:pPr>
    </w:p>
    <w:p w14:paraId="0961E715" w14:textId="77777777" w:rsidR="001D42BB" w:rsidRPr="005C078C" w:rsidRDefault="001D42BB" w:rsidP="001D42BB">
      <w:pPr>
        <w:spacing w:after="0"/>
        <w:jc w:val="both"/>
        <w:rPr>
          <w:rFonts w:cstheme="minorHAnsi"/>
        </w:rPr>
      </w:pPr>
      <w:r w:rsidRPr="005C078C">
        <w:rPr>
          <w:rFonts w:cstheme="minorHAnsi"/>
        </w:rPr>
        <w:t xml:space="preserve">En application des articles L. 2314-4 et suivants du Code du travail encadrant l’organisation des élections de la délégation du personnel du comité social et économique, il a été convenu ce qui suit : </w:t>
      </w:r>
    </w:p>
    <w:p w14:paraId="0BEAC0A9" w14:textId="77777777" w:rsidR="001D42BB" w:rsidRPr="005C078C" w:rsidRDefault="001D42BB" w:rsidP="001D42BB">
      <w:pPr>
        <w:spacing w:after="0"/>
        <w:jc w:val="both"/>
        <w:rPr>
          <w:rFonts w:cstheme="minorHAnsi"/>
        </w:rPr>
      </w:pPr>
    </w:p>
    <w:p w14:paraId="47EDD76E" w14:textId="77777777" w:rsidR="001D42BB" w:rsidRPr="005C078C" w:rsidRDefault="001D42BB" w:rsidP="001D42BB">
      <w:pPr>
        <w:spacing w:after="0"/>
        <w:jc w:val="both"/>
        <w:rPr>
          <w:rFonts w:cstheme="minorHAnsi"/>
        </w:rPr>
      </w:pPr>
    </w:p>
    <w:p w14:paraId="0A6E6E1B" w14:textId="77777777" w:rsidR="001D42BB" w:rsidRPr="005C078C" w:rsidRDefault="001D42BB" w:rsidP="001D42BB">
      <w:pPr>
        <w:spacing w:after="0"/>
        <w:jc w:val="both"/>
        <w:rPr>
          <w:rFonts w:cstheme="minorHAnsi"/>
          <w:b/>
          <w:u w:val="single"/>
        </w:rPr>
      </w:pPr>
      <w:r w:rsidRPr="005C078C">
        <w:rPr>
          <w:rFonts w:cstheme="minorHAnsi"/>
          <w:b/>
          <w:u w:val="single"/>
        </w:rPr>
        <w:t>Article 1 – Objet du protocole</w:t>
      </w:r>
    </w:p>
    <w:p w14:paraId="4982BECD" w14:textId="77777777" w:rsidR="001D42BB" w:rsidRPr="005C078C" w:rsidRDefault="001D42BB" w:rsidP="001D42BB">
      <w:pPr>
        <w:spacing w:after="0"/>
        <w:jc w:val="both"/>
        <w:rPr>
          <w:rFonts w:cstheme="minorHAnsi"/>
        </w:rPr>
      </w:pPr>
    </w:p>
    <w:p w14:paraId="37DE92C5" w14:textId="77777777" w:rsidR="001D42BB" w:rsidRPr="005C078C" w:rsidRDefault="001D42BB" w:rsidP="001D42BB">
      <w:pPr>
        <w:spacing w:after="0"/>
        <w:jc w:val="both"/>
        <w:rPr>
          <w:rFonts w:cstheme="minorHAnsi"/>
        </w:rPr>
      </w:pPr>
      <w:r w:rsidRPr="005C078C">
        <w:rPr>
          <w:rFonts w:cstheme="minorHAnsi"/>
        </w:rPr>
        <w:t xml:space="preserve">Le présent protocole d’accord préélectoral a pour objet de définir les modalités d’organisation de l’élection des membres du comité social et économique de l’établissement </w:t>
      </w:r>
      <w:r w:rsidRPr="005C078C">
        <w:rPr>
          <w:rFonts w:cstheme="minorHAnsi"/>
          <w:highlight w:val="yellow"/>
        </w:rPr>
        <w:t>XXXXX</w:t>
      </w:r>
      <w:r w:rsidRPr="005C078C">
        <w:rPr>
          <w:rFonts w:cstheme="minorHAnsi"/>
        </w:rPr>
        <w:t>.</w:t>
      </w:r>
    </w:p>
    <w:p w14:paraId="70B1504D" w14:textId="77777777" w:rsidR="001D42BB" w:rsidRPr="005C078C" w:rsidRDefault="001D42BB" w:rsidP="001D42BB">
      <w:pPr>
        <w:spacing w:after="0"/>
        <w:jc w:val="both"/>
        <w:rPr>
          <w:rFonts w:cstheme="minorHAnsi"/>
        </w:rPr>
      </w:pPr>
    </w:p>
    <w:p w14:paraId="5D6297C7" w14:textId="77777777" w:rsidR="001D42BB" w:rsidRPr="005C078C" w:rsidRDefault="001D42BB" w:rsidP="001D42BB">
      <w:pPr>
        <w:spacing w:after="0"/>
        <w:jc w:val="both"/>
        <w:rPr>
          <w:rFonts w:cstheme="minorHAnsi"/>
        </w:rPr>
      </w:pPr>
    </w:p>
    <w:p w14:paraId="2A65863C" w14:textId="77777777" w:rsidR="001D42BB" w:rsidRPr="005C078C" w:rsidRDefault="001D42BB" w:rsidP="001D42BB">
      <w:pPr>
        <w:spacing w:after="0"/>
        <w:jc w:val="both"/>
        <w:rPr>
          <w:rFonts w:cstheme="minorHAnsi"/>
          <w:b/>
          <w:u w:val="single"/>
        </w:rPr>
      </w:pPr>
      <w:r w:rsidRPr="005C078C">
        <w:rPr>
          <w:rFonts w:cstheme="minorHAnsi"/>
          <w:b/>
          <w:u w:val="single"/>
        </w:rPr>
        <w:t>Article 2 – Nombre et répartition des sièges à pourvoir</w:t>
      </w:r>
    </w:p>
    <w:p w14:paraId="13DB7694" w14:textId="77777777" w:rsidR="001D42BB" w:rsidRPr="005C078C" w:rsidRDefault="001D42BB" w:rsidP="001D42BB">
      <w:pPr>
        <w:spacing w:after="0"/>
        <w:jc w:val="both"/>
        <w:rPr>
          <w:rFonts w:cstheme="minorHAnsi"/>
        </w:rPr>
      </w:pPr>
    </w:p>
    <w:p w14:paraId="6560C9E1" w14:textId="77777777" w:rsidR="001D42BB" w:rsidRPr="005C078C" w:rsidRDefault="001D42BB" w:rsidP="001D42BB">
      <w:pPr>
        <w:spacing w:after="0"/>
        <w:jc w:val="both"/>
        <w:rPr>
          <w:rFonts w:cstheme="minorHAnsi"/>
        </w:rPr>
      </w:pPr>
      <w:r w:rsidRPr="005C078C">
        <w:rPr>
          <w:rFonts w:cstheme="minorHAnsi"/>
        </w:rPr>
        <w:t xml:space="preserve">L’effectif de l’établissement </w:t>
      </w:r>
      <w:r w:rsidRPr="005C078C">
        <w:rPr>
          <w:rFonts w:cstheme="minorHAnsi"/>
          <w:highlight w:val="yellow"/>
        </w:rPr>
        <w:t>XXXXX</w:t>
      </w:r>
      <w:r w:rsidRPr="005C078C">
        <w:rPr>
          <w:rFonts w:cstheme="minorHAnsi"/>
        </w:rPr>
        <w:t xml:space="preserve"> est de </w:t>
      </w:r>
      <w:r w:rsidRPr="005C078C">
        <w:rPr>
          <w:rFonts w:cstheme="minorHAnsi"/>
          <w:highlight w:val="yellow"/>
        </w:rPr>
        <w:t>XX</w:t>
      </w:r>
      <w:r w:rsidRPr="005C078C">
        <w:rPr>
          <w:rFonts w:cstheme="minorHAnsi"/>
        </w:rPr>
        <w:t xml:space="preserve"> salariés et se décompose de la façon suivante : </w:t>
      </w:r>
    </w:p>
    <w:p w14:paraId="4D2DACD5" w14:textId="77777777" w:rsidR="001D42BB" w:rsidRPr="005C078C" w:rsidRDefault="001D42BB" w:rsidP="001D42BB">
      <w:pPr>
        <w:pStyle w:val="Paragraphedeliste"/>
        <w:numPr>
          <w:ilvl w:val="0"/>
          <w:numId w:val="1"/>
        </w:numPr>
        <w:spacing w:after="0"/>
        <w:jc w:val="both"/>
        <w:rPr>
          <w:rFonts w:cstheme="minorHAnsi"/>
        </w:rPr>
      </w:pPr>
      <w:r w:rsidRPr="005C078C">
        <w:rPr>
          <w:rFonts w:cstheme="minorHAnsi"/>
          <w:highlight w:val="yellow"/>
        </w:rPr>
        <w:t>XX</w:t>
      </w:r>
      <w:r w:rsidRPr="005C078C">
        <w:rPr>
          <w:rFonts w:cstheme="minorHAnsi"/>
        </w:rPr>
        <w:t xml:space="preserve"> ouvriers ;</w:t>
      </w:r>
    </w:p>
    <w:p w14:paraId="6C4C3706" w14:textId="537C37AF" w:rsidR="001D42BB" w:rsidRDefault="001D42BB" w:rsidP="001D42BB">
      <w:pPr>
        <w:pStyle w:val="Paragraphedeliste"/>
        <w:numPr>
          <w:ilvl w:val="0"/>
          <w:numId w:val="1"/>
        </w:numPr>
        <w:spacing w:after="0"/>
        <w:jc w:val="both"/>
        <w:rPr>
          <w:rFonts w:cstheme="minorHAnsi"/>
        </w:rPr>
      </w:pPr>
      <w:r w:rsidRPr="005C078C">
        <w:rPr>
          <w:rFonts w:cstheme="minorHAnsi"/>
          <w:highlight w:val="yellow"/>
        </w:rPr>
        <w:t>XX</w:t>
      </w:r>
      <w:r w:rsidRPr="005C078C">
        <w:rPr>
          <w:rFonts w:cstheme="minorHAnsi"/>
        </w:rPr>
        <w:t xml:space="preserve"> employés ;</w:t>
      </w:r>
    </w:p>
    <w:p w14:paraId="5F71209F" w14:textId="344E6D43" w:rsidR="0057031B" w:rsidRPr="005C078C" w:rsidRDefault="0057031B" w:rsidP="001D42BB">
      <w:pPr>
        <w:pStyle w:val="Paragraphedeliste"/>
        <w:numPr>
          <w:ilvl w:val="0"/>
          <w:numId w:val="1"/>
        </w:numPr>
        <w:spacing w:after="0"/>
        <w:jc w:val="both"/>
        <w:rPr>
          <w:rFonts w:cstheme="minorHAnsi"/>
        </w:rPr>
      </w:pPr>
      <w:r w:rsidRPr="0057031B">
        <w:rPr>
          <w:rFonts w:cstheme="minorHAnsi"/>
          <w:highlight w:val="yellow"/>
        </w:rPr>
        <w:t>XX</w:t>
      </w:r>
      <w:r>
        <w:rPr>
          <w:rFonts w:cstheme="minorHAnsi"/>
        </w:rPr>
        <w:t xml:space="preserve"> techniciens ;</w:t>
      </w:r>
    </w:p>
    <w:p w14:paraId="42E7E49B" w14:textId="5724339D" w:rsidR="001D42BB" w:rsidRDefault="001D42BB" w:rsidP="001D42BB">
      <w:pPr>
        <w:pStyle w:val="Paragraphedeliste"/>
        <w:numPr>
          <w:ilvl w:val="0"/>
          <w:numId w:val="1"/>
        </w:numPr>
        <w:spacing w:after="0"/>
        <w:jc w:val="both"/>
        <w:rPr>
          <w:rFonts w:cstheme="minorHAnsi"/>
        </w:rPr>
      </w:pPr>
      <w:r w:rsidRPr="005C078C">
        <w:rPr>
          <w:rFonts w:cstheme="minorHAnsi"/>
          <w:highlight w:val="yellow"/>
        </w:rPr>
        <w:t>XX</w:t>
      </w:r>
      <w:r w:rsidRPr="005C078C">
        <w:rPr>
          <w:rFonts w:cstheme="minorHAnsi"/>
        </w:rPr>
        <w:t xml:space="preserve"> agents de maîtrise ;</w:t>
      </w:r>
    </w:p>
    <w:p w14:paraId="22DCF823" w14:textId="737F73EA" w:rsidR="0057031B" w:rsidRPr="005C078C" w:rsidRDefault="0057031B" w:rsidP="001D42BB">
      <w:pPr>
        <w:pStyle w:val="Paragraphedeliste"/>
        <w:numPr>
          <w:ilvl w:val="0"/>
          <w:numId w:val="1"/>
        </w:numPr>
        <w:spacing w:after="0"/>
        <w:jc w:val="both"/>
        <w:rPr>
          <w:rFonts w:cstheme="minorHAnsi"/>
        </w:rPr>
      </w:pPr>
      <w:r w:rsidRPr="0057031B">
        <w:rPr>
          <w:rFonts w:cstheme="minorHAnsi"/>
          <w:highlight w:val="yellow"/>
        </w:rPr>
        <w:t>XX</w:t>
      </w:r>
      <w:r>
        <w:rPr>
          <w:rFonts w:cstheme="minorHAnsi"/>
        </w:rPr>
        <w:t xml:space="preserve"> ingénieurs ;</w:t>
      </w:r>
    </w:p>
    <w:p w14:paraId="5539D8DC" w14:textId="77777777" w:rsidR="001D42BB" w:rsidRPr="005C078C" w:rsidRDefault="001D42BB" w:rsidP="001D42BB">
      <w:pPr>
        <w:pStyle w:val="Paragraphedeliste"/>
        <w:numPr>
          <w:ilvl w:val="0"/>
          <w:numId w:val="1"/>
        </w:numPr>
        <w:spacing w:after="0"/>
        <w:jc w:val="both"/>
        <w:rPr>
          <w:rFonts w:cstheme="minorHAnsi"/>
        </w:rPr>
      </w:pPr>
      <w:r w:rsidRPr="005C078C">
        <w:rPr>
          <w:rFonts w:cstheme="minorHAnsi"/>
          <w:highlight w:val="yellow"/>
        </w:rPr>
        <w:t>XX</w:t>
      </w:r>
      <w:r w:rsidRPr="005C078C">
        <w:rPr>
          <w:rFonts w:cstheme="minorHAnsi"/>
        </w:rPr>
        <w:t xml:space="preserve"> cadres. </w:t>
      </w:r>
    </w:p>
    <w:p w14:paraId="274165DC" w14:textId="77777777" w:rsidR="001D42BB" w:rsidRPr="005C078C" w:rsidRDefault="001D42BB" w:rsidP="001D42BB">
      <w:pPr>
        <w:spacing w:after="0"/>
        <w:jc w:val="both"/>
        <w:rPr>
          <w:rFonts w:cstheme="minorHAnsi"/>
        </w:rPr>
      </w:pPr>
    </w:p>
    <w:p w14:paraId="12ED7F04" w14:textId="77777777" w:rsidR="001D42BB" w:rsidRPr="005C078C" w:rsidRDefault="001D42BB" w:rsidP="001D42BB">
      <w:pPr>
        <w:spacing w:after="0"/>
        <w:jc w:val="both"/>
        <w:rPr>
          <w:rFonts w:cstheme="minorHAnsi"/>
        </w:rPr>
      </w:pPr>
      <w:r w:rsidRPr="005C078C">
        <w:rPr>
          <w:rFonts w:cstheme="minorHAnsi"/>
        </w:rPr>
        <w:t xml:space="preserve">Par conséquent, et conformément à l’article R. 2314-1 du Code du travail, le nombre de sièges à pourvoir est de </w:t>
      </w:r>
      <w:r w:rsidRPr="009E25CB">
        <w:rPr>
          <w:rFonts w:cstheme="minorHAnsi"/>
          <w:b/>
          <w:bCs/>
          <w:highlight w:val="yellow"/>
        </w:rPr>
        <w:t>XX</w:t>
      </w:r>
      <w:r w:rsidRPr="009E25CB">
        <w:rPr>
          <w:rFonts w:cstheme="minorHAnsi"/>
          <w:b/>
          <w:bCs/>
        </w:rPr>
        <w:t xml:space="preserve"> titulaires</w:t>
      </w:r>
      <w:r w:rsidRPr="005C078C">
        <w:rPr>
          <w:rFonts w:cstheme="minorHAnsi"/>
        </w:rPr>
        <w:t xml:space="preserve"> et de </w:t>
      </w:r>
      <w:r w:rsidRPr="009E25CB">
        <w:rPr>
          <w:rFonts w:cstheme="minorHAnsi"/>
          <w:b/>
          <w:bCs/>
          <w:highlight w:val="yellow"/>
        </w:rPr>
        <w:t>XX</w:t>
      </w:r>
      <w:r w:rsidRPr="009E25CB">
        <w:rPr>
          <w:rFonts w:cstheme="minorHAnsi"/>
          <w:b/>
          <w:bCs/>
        </w:rPr>
        <w:t xml:space="preserve"> suppléants</w:t>
      </w:r>
      <w:r w:rsidRPr="005C078C">
        <w:rPr>
          <w:rFonts w:cstheme="minorHAnsi"/>
        </w:rPr>
        <w:t xml:space="preserve">. </w:t>
      </w:r>
    </w:p>
    <w:p w14:paraId="3C2E8AFB" w14:textId="21D627E9" w:rsidR="001D42BB" w:rsidRDefault="001D42BB" w:rsidP="001D42BB">
      <w:pPr>
        <w:spacing w:after="0"/>
        <w:jc w:val="both"/>
        <w:rPr>
          <w:rFonts w:cstheme="minorHAnsi"/>
        </w:rPr>
      </w:pPr>
    </w:p>
    <w:p w14:paraId="2FC5EBE3" w14:textId="56F73FED" w:rsidR="001D42BB" w:rsidRDefault="001D42BB" w:rsidP="001D42BB">
      <w:pPr>
        <w:spacing w:after="0"/>
        <w:jc w:val="both"/>
        <w:rPr>
          <w:rFonts w:cstheme="minorHAnsi"/>
        </w:rPr>
      </w:pPr>
    </w:p>
    <w:p w14:paraId="60968072" w14:textId="77777777" w:rsidR="001D42BB" w:rsidRPr="005C078C" w:rsidRDefault="001D42BB" w:rsidP="001D42BB">
      <w:pPr>
        <w:spacing w:after="0"/>
        <w:jc w:val="both"/>
        <w:rPr>
          <w:rFonts w:cstheme="minorHAnsi"/>
        </w:rPr>
      </w:pPr>
      <w:r w:rsidRPr="005C078C">
        <w:rPr>
          <w:rFonts w:cstheme="minorHAnsi"/>
        </w:rPr>
        <w:t xml:space="preserve">Les sièges à pouvoir se répartissent de la manière suivante : </w:t>
      </w:r>
    </w:p>
    <w:p w14:paraId="08CA7746" w14:textId="77777777" w:rsidR="001D42BB" w:rsidRPr="005C078C" w:rsidRDefault="001D42BB" w:rsidP="001D42BB">
      <w:pPr>
        <w:spacing w:after="0"/>
        <w:jc w:val="both"/>
        <w:rPr>
          <w:rFonts w:cstheme="minorHAnsi"/>
        </w:rPr>
      </w:pPr>
    </w:p>
    <w:tbl>
      <w:tblPr>
        <w:tblStyle w:val="Grilledutableau"/>
        <w:tblW w:w="0" w:type="auto"/>
        <w:tblLook w:val="04A0" w:firstRow="1" w:lastRow="0" w:firstColumn="1" w:lastColumn="0" w:noHBand="0" w:noVBand="1"/>
      </w:tblPr>
      <w:tblGrid>
        <w:gridCol w:w="1669"/>
        <w:gridCol w:w="1292"/>
        <w:gridCol w:w="1330"/>
        <w:gridCol w:w="1481"/>
        <w:gridCol w:w="1626"/>
        <w:gridCol w:w="1664"/>
      </w:tblGrid>
      <w:tr w:rsidR="009F4815" w:rsidRPr="005C078C" w14:paraId="73EDA382" w14:textId="77777777" w:rsidTr="009F4815">
        <w:tc>
          <w:tcPr>
            <w:tcW w:w="1838" w:type="dxa"/>
            <w:shd w:val="clear" w:color="auto" w:fill="F2F2F2" w:themeFill="background1" w:themeFillShade="F2"/>
            <w:vAlign w:val="center"/>
          </w:tcPr>
          <w:p w14:paraId="5A4E7472" w14:textId="77777777" w:rsidR="001D42BB" w:rsidRPr="005C078C" w:rsidRDefault="001D42BB" w:rsidP="005937C6">
            <w:pPr>
              <w:jc w:val="center"/>
              <w:rPr>
                <w:rFonts w:cstheme="minorHAnsi"/>
                <w:b/>
              </w:rPr>
            </w:pPr>
            <w:bookmarkStart w:id="1" w:name="_Hlk532198132"/>
            <w:r w:rsidRPr="005C078C">
              <w:rPr>
                <w:rFonts w:cstheme="minorHAnsi"/>
                <w:b/>
              </w:rPr>
              <w:t>Collège</w:t>
            </w:r>
          </w:p>
        </w:tc>
        <w:tc>
          <w:tcPr>
            <w:tcW w:w="1418" w:type="dxa"/>
            <w:shd w:val="clear" w:color="auto" w:fill="F2F2F2" w:themeFill="background1" w:themeFillShade="F2"/>
            <w:vAlign w:val="center"/>
          </w:tcPr>
          <w:p w14:paraId="0ED62637" w14:textId="77777777" w:rsidR="001D42BB" w:rsidRPr="005C078C" w:rsidRDefault="001D42BB" w:rsidP="005937C6">
            <w:pPr>
              <w:jc w:val="center"/>
              <w:rPr>
                <w:rFonts w:cstheme="minorHAnsi"/>
                <w:b/>
              </w:rPr>
            </w:pPr>
            <w:r w:rsidRPr="005C078C">
              <w:rPr>
                <w:rFonts w:cstheme="minorHAnsi"/>
                <w:b/>
              </w:rPr>
              <w:t>Effectif du collège</w:t>
            </w:r>
          </w:p>
        </w:tc>
        <w:tc>
          <w:tcPr>
            <w:tcW w:w="1417" w:type="dxa"/>
            <w:shd w:val="clear" w:color="auto" w:fill="F2F2F2" w:themeFill="background1" w:themeFillShade="F2"/>
            <w:vAlign w:val="center"/>
          </w:tcPr>
          <w:p w14:paraId="4884B591" w14:textId="77777777" w:rsidR="001D42BB" w:rsidRPr="005C078C" w:rsidRDefault="001D42BB" w:rsidP="005937C6">
            <w:pPr>
              <w:jc w:val="center"/>
              <w:rPr>
                <w:rFonts w:cstheme="minorHAnsi"/>
                <w:b/>
              </w:rPr>
            </w:pPr>
            <w:r w:rsidRPr="005C078C">
              <w:rPr>
                <w:rFonts w:cstheme="minorHAnsi"/>
                <w:b/>
              </w:rPr>
              <w:t>Nombre de sièges titulaires</w:t>
            </w:r>
          </w:p>
        </w:tc>
        <w:tc>
          <w:tcPr>
            <w:tcW w:w="1559" w:type="dxa"/>
            <w:shd w:val="clear" w:color="auto" w:fill="F2F2F2" w:themeFill="background1" w:themeFillShade="F2"/>
            <w:vAlign w:val="center"/>
          </w:tcPr>
          <w:p w14:paraId="26364E40" w14:textId="77777777" w:rsidR="001D42BB" w:rsidRPr="005C078C" w:rsidRDefault="001D42BB" w:rsidP="005937C6">
            <w:pPr>
              <w:jc w:val="center"/>
              <w:rPr>
                <w:rFonts w:cstheme="minorHAnsi"/>
                <w:b/>
              </w:rPr>
            </w:pPr>
            <w:r w:rsidRPr="005C078C">
              <w:rPr>
                <w:rFonts w:cstheme="minorHAnsi"/>
                <w:b/>
              </w:rPr>
              <w:t>Nombre de sièges suppléants</w:t>
            </w:r>
          </w:p>
        </w:tc>
        <w:tc>
          <w:tcPr>
            <w:tcW w:w="1701" w:type="dxa"/>
            <w:shd w:val="clear" w:color="auto" w:fill="F2F2F2" w:themeFill="background1" w:themeFillShade="F2"/>
            <w:vAlign w:val="center"/>
          </w:tcPr>
          <w:p w14:paraId="0C64A72C" w14:textId="77777777" w:rsidR="001D42BB" w:rsidRPr="005C078C" w:rsidRDefault="001D42BB" w:rsidP="005937C6">
            <w:pPr>
              <w:jc w:val="center"/>
              <w:rPr>
                <w:rFonts w:cstheme="minorHAnsi"/>
                <w:b/>
              </w:rPr>
            </w:pPr>
            <w:r w:rsidRPr="005C078C">
              <w:rPr>
                <w:rFonts w:cstheme="minorHAnsi"/>
                <w:b/>
              </w:rPr>
              <w:t>Nombre d’heures individuelles de délégation</w:t>
            </w:r>
          </w:p>
        </w:tc>
        <w:tc>
          <w:tcPr>
            <w:tcW w:w="1803" w:type="dxa"/>
            <w:shd w:val="clear" w:color="auto" w:fill="F2F2F2" w:themeFill="background1" w:themeFillShade="F2"/>
            <w:vAlign w:val="center"/>
          </w:tcPr>
          <w:p w14:paraId="0C6E0620" w14:textId="77777777" w:rsidR="001D42BB" w:rsidRPr="005C078C" w:rsidRDefault="001D42BB" w:rsidP="005937C6">
            <w:pPr>
              <w:jc w:val="center"/>
              <w:rPr>
                <w:rFonts w:cstheme="minorHAnsi"/>
                <w:b/>
              </w:rPr>
            </w:pPr>
            <w:r w:rsidRPr="005C078C">
              <w:rPr>
                <w:rFonts w:cstheme="minorHAnsi"/>
                <w:b/>
              </w:rPr>
              <w:t>Nombre total d’heures de délégation pour le collège</w:t>
            </w:r>
          </w:p>
        </w:tc>
      </w:tr>
      <w:tr w:rsidR="009F4815" w:rsidRPr="005C078C" w14:paraId="7B714D8F" w14:textId="77777777" w:rsidTr="009F4815">
        <w:tc>
          <w:tcPr>
            <w:tcW w:w="1838" w:type="dxa"/>
            <w:shd w:val="clear" w:color="auto" w:fill="F2F2F2" w:themeFill="background1" w:themeFillShade="F2"/>
          </w:tcPr>
          <w:p w14:paraId="7EA6A0AB" w14:textId="206BFA0B" w:rsidR="001D42BB" w:rsidRPr="005C078C" w:rsidRDefault="009F4815" w:rsidP="005937C6">
            <w:pPr>
              <w:jc w:val="center"/>
              <w:rPr>
                <w:rFonts w:cstheme="minorHAnsi"/>
                <w:b/>
              </w:rPr>
            </w:pPr>
            <w:r>
              <w:rPr>
                <w:rFonts w:cstheme="minorHAnsi"/>
                <w:b/>
              </w:rPr>
              <w:t>1</w:t>
            </w:r>
            <w:r w:rsidRPr="009F4815">
              <w:rPr>
                <w:rFonts w:cstheme="minorHAnsi"/>
                <w:b/>
                <w:vertAlign w:val="superscript"/>
              </w:rPr>
              <w:t>er</w:t>
            </w:r>
            <w:r>
              <w:rPr>
                <w:rFonts w:cstheme="minorHAnsi"/>
                <w:b/>
              </w:rPr>
              <w:t xml:space="preserve"> collège : </w:t>
            </w:r>
            <w:r w:rsidR="001D42BB" w:rsidRPr="005C078C">
              <w:rPr>
                <w:rFonts w:cstheme="minorHAnsi"/>
                <w:b/>
              </w:rPr>
              <w:t xml:space="preserve">Ouvriers et </w:t>
            </w:r>
            <w:r w:rsidR="00157B86">
              <w:rPr>
                <w:rFonts w:cstheme="minorHAnsi"/>
                <w:b/>
              </w:rPr>
              <w:t>E</w:t>
            </w:r>
            <w:r w:rsidR="001D42BB" w:rsidRPr="005C078C">
              <w:rPr>
                <w:rFonts w:cstheme="minorHAnsi"/>
                <w:b/>
              </w:rPr>
              <w:t>mployés</w:t>
            </w:r>
          </w:p>
        </w:tc>
        <w:tc>
          <w:tcPr>
            <w:tcW w:w="1418" w:type="dxa"/>
            <w:vAlign w:val="center"/>
          </w:tcPr>
          <w:p w14:paraId="596EB66F" w14:textId="77777777" w:rsidR="001D42BB" w:rsidRPr="005C078C" w:rsidRDefault="001D42BB" w:rsidP="005937C6">
            <w:pPr>
              <w:jc w:val="center"/>
              <w:rPr>
                <w:rFonts w:cstheme="minorHAnsi"/>
              </w:rPr>
            </w:pPr>
            <w:r w:rsidRPr="005C078C">
              <w:rPr>
                <w:rFonts w:cstheme="minorHAnsi"/>
                <w:highlight w:val="yellow"/>
              </w:rPr>
              <w:t>XX</w:t>
            </w:r>
          </w:p>
        </w:tc>
        <w:tc>
          <w:tcPr>
            <w:tcW w:w="1417" w:type="dxa"/>
            <w:vAlign w:val="center"/>
          </w:tcPr>
          <w:p w14:paraId="075992F9" w14:textId="77777777" w:rsidR="001D42BB" w:rsidRPr="005C078C" w:rsidRDefault="001D42BB" w:rsidP="005937C6">
            <w:pPr>
              <w:jc w:val="center"/>
              <w:rPr>
                <w:rFonts w:cstheme="minorHAnsi"/>
              </w:rPr>
            </w:pPr>
            <w:r w:rsidRPr="005C078C">
              <w:rPr>
                <w:rFonts w:cstheme="minorHAnsi"/>
                <w:highlight w:val="yellow"/>
              </w:rPr>
              <w:t>XX</w:t>
            </w:r>
          </w:p>
        </w:tc>
        <w:tc>
          <w:tcPr>
            <w:tcW w:w="1559" w:type="dxa"/>
            <w:vAlign w:val="center"/>
          </w:tcPr>
          <w:p w14:paraId="12681B59" w14:textId="77777777" w:rsidR="001D42BB" w:rsidRPr="005C078C" w:rsidRDefault="001D42BB" w:rsidP="005937C6">
            <w:pPr>
              <w:jc w:val="center"/>
              <w:rPr>
                <w:rFonts w:cstheme="minorHAnsi"/>
              </w:rPr>
            </w:pPr>
            <w:r w:rsidRPr="005C078C">
              <w:rPr>
                <w:rFonts w:cstheme="minorHAnsi"/>
                <w:highlight w:val="yellow"/>
              </w:rPr>
              <w:t>XX</w:t>
            </w:r>
          </w:p>
        </w:tc>
        <w:tc>
          <w:tcPr>
            <w:tcW w:w="1701" w:type="dxa"/>
            <w:vAlign w:val="center"/>
          </w:tcPr>
          <w:p w14:paraId="3EEDE459" w14:textId="77777777" w:rsidR="001D42BB" w:rsidRPr="005C078C" w:rsidRDefault="001D42BB" w:rsidP="005937C6">
            <w:pPr>
              <w:jc w:val="center"/>
              <w:rPr>
                <w:rFonts w:cstheme="minorHAnsi"/>
              </w:rPr>
            </w:pPr>
            <w:r w:rsidRPr="005C078C">
              <w:rPr>
                <w:rFonts w:cstheme="minorHAnsi"/>
                <w:highlight w:val="yellow"/>
              </w:rPr>
              <w:t>XX</w:t>
            </w:r>
            <w:r w:rsidRPr="005C078C">
              <w:rPr>
                <w:rFonts w:cstheme="minorHAnsi"/>
              </w:rPr>
              <w:t xml:space="preserve"> heures</w:t>
            </w:r>
          </w:p>
        </w:tc>
        <w:tc>
          <w:tcPr>
            <w:tcW w:w="1803" w:type="dxa"/>
            <w:vAlign w:val="center"/>
          </w:tcPr>
          <w:p w14:paraId="475DFAF4" w14:textId="77777777" w:rsidR="001D42BB" w:rsidRPr="005C078C" w:rsidRDefault="001D42BB" w:rsidP="005937C6">
            <w:pPr>
              <w:jc w:val="center"/>
              <w:rPr>
                <w:rFonts w:cstheme="minorHAnsi"/>
              </w:rPr>
            </w:pPr>
            <w:r w:rsidRPr="005C078C">
              <w:rPr>
                <w:rFonts w:cstheme="minorHAnsi"/>
                <w:highlight w:val="yellow"/>
              </w:rPr>
              <w:t>XX</w:t>
            </w:r>
            <w:r w:rsidRPr="005C078C">
              <w:rPr>
                <w:rFonts w:cstheme="minorHAnsi"/>
              </w:rPr>
              <w:t xml:space="preserve"> heures</w:t>
            </w:r>
          </w:p>
        </w:tc>
      </w:tr>
      <w:tr w:rsidR="009F4815" w:rsidRPr="005C078C" w14:paraId="4726A0C7" w14:textId="77777777" w:rsidTr="009F4815">
        <w:tc>
          <w:tcPr>
            <w:tcW w:w="1838" w:type="dxa"/>
            <w:shd w:val="clear" w:color="auto" w:fill="F2F2F2" w:themeFill="background1" w:themeFillShade="F2"/>
          </w:tcPr>
          <w:p w14:paraId="44B96EDF" w14:textId="6ED040DF" w:rsidR="001D42BB" w:rsidRPr="005C078C" w:rsidRDefault="009F4815" w:rsidP="005937C6">
            <w:pPr>
              <w:jc w:val="center"/>
              <w:rPr>
                <w:rFonts w:cstheme="minorHAnsi"/>
                <w:b/>
              </w:rPr>
            </w:pPr>
            <w:r>
              <w:rPr>
                <w:rFonts w:cstheme="minorHAnsi"/>
                <w:b/>
              </w:rPr>
              <w:t>2</w:t>
            </w:r>
            <w:r w:rsidRPr="009F4815">
              <w:rPr>
                <w:rFonts w:cstheme="minorHAnsi"/>
                <w:b/>
                <w:vertAlign w:val="superscript"/>
              </w:rPr>
              <w:t>ème</w:t>
            </w:r>
            <w:r>
              <w:rPr>
                <w:rFonts w:cstheme="minorHAnsi"/>
                <w:b/>
              </w:rPr>
              <w:t xml:space="preserve"> collège : </w:t>
            </w:r>
            <w:r w:rsidR="001D42BB" w:rsidRPr="005C078C">
              <w:rPr>
                <w:rFonts w:cstheme="minorHAnsi"/>
                <w:b/>
              </w:rPr>
              <w:t>Agents de maîtrise</w:t>
            </w:r>
            <w:r w:rsidR="0029441D">
              <w:rPr>
                <w:rFonts w:cstheme="minorHAnsi"/>
                <w:b/>
              </w:rPr>
              <w:t xml:space="preserve"> et Cadres</w:t>
            </w:r>
          </w:p>
        </w:tc>
        <w:tc>
          <w:tcPr>
            <w:tcW w:w="1418" w:type="dxa"/>
            <w:vAlign w:val="center"/>
          </w:tcPr>
          <w:p w14:paraId="18DF27AC" w14:textId="77777777" w:rsidR="001D42BB" w:rsidRPr="005C078C" w:rsidRDefault="001D42BB" w:rsidP="005937C6">
            <w:pPr>
              <w:jc w:val="center"/>
              <w:rPr>
                <w:rFonts w:cstheme="minorHAnsi"/>
              </w:rPr>
            </w:pPr>
            <w:r w:rsidRPr="005C078C">
              <w:rPr>
                <w:rFonts w:cstheme="minorHAnsi"/>
                <w:highlight w:val="yellow"/>
              </w:rPr>
              <w:t>XX</w:t>
            </w:r>
          </w:p>
        </w:tc>
        <w:tc>
          <w:tcPr>
            <w:tcW w:w="1417" w:type="dxa"/>
            <w:vAlign w:val="center"/>
          </w:tcPr>
          <w:p w14:paraId="4401AFFA" w14:textId="77777777" w:rsidR="001D42BB" w:rsidRPr="005C078C" w:rsidRDefault="001D42BB" w:rsidP="005937C6">
            <w:pPr>
              <w:jc w:val="center"/>
              <w:rPr>
                <w:rFonts w:cstheme="minorHAnsi"/>
              </w:rPr>
            </w:pPr>
            <w:r w:rsidRPr="005C078C">
              <w:rPr>
                <w:rFonts w:cstheme="minorHAnsi"/>
                <w:highlight w:val="yellow"/>
              </w:rPr>
              <w:t>XX</w:t>
            </w:r>
          </w:p>
        </w:tc>
        <w:tc>
          <w:tcPr>
            <w:tcW w:w="1559" w:type="dxa"/>
            <w:vAlign w:val="center"/>
          </w:tcPr>
          <w:p w14:paraId="0FC8D008" w14:textId="77777777" w:rsidR="001D42BB" w:rsidRPr="005C078C" w:rsidRDefault="001D42BB" w:rsidP="005937C6">
            <w:pPr>
              <w:jc w:val="center"/>
              <w:rPr>
                <w:rFonts w:cstheme="minorHAnsi"/>
              </w:rPr>
            </w:pPr>
            <w:r w:rsidRPr="005C078C">
              <w:rPr>
                <w:rFonts w:cstheme="minorHAnsi"/>
                <w:highlight w:val="yellow"/>
              </w:rPr>
              <w:t>XX</w:t>
            </w:r>
          </w:p>
        </w:tc>
        <w:tc>
          <w:tcPr>
            <w:tcW w:w="1701" w:type="dxa"/>
            <w:vAlign w:val="center"/>
          </w:tcPr>
          <w:p w14:paraId="25E17DF4" w14:textId="77777777" w:rsidR="001D42BB" w:rsidRPr="005C078C" w:rsidRDefault="001D42BB" w:rsidP="005937C6">
            <w:pPr>
              <w:jc w:val="center"/>
              <w:rPr>
                <w:rFonts w:cstheme="minorHAnsi"/>
              </w:rPr>
            </w:pPr>
            <w:r w:rsidRPr="005C078C">
              <w:rPr>
                <w:rFonts w:cstheme="minorHAnsi"/>
                <w:highlight w:val="yellow"/>
              </w:rPr>
              <w:t>XX</w:t>
            </w:r>
            <w:r w:rsidRPr="005C078C">
              <w:rPr>
                <w:rFonts w:cstheme="minorHAnsi"/>
              </w:rPr>
              <w:t xml:space="preserve"> heures</w:t>
            </w:r>
          </w:p>
        </w:tc>
        <w:tc>
          <w:tcPr>
            <w:tcW w:w="1803" w:type="dxa"/>
            <w:vAlign w:val="center"/>
          </w:tcPr>
          <w:p w14:paraId="56A9B236" w14:textId="77777777" w:rsidR="001D42BB" w:rsidRPr="005C078C" w:rsidRDefault="001D42BB" w:rsidP="005937C6">
            <w:pPr>
              <w:jc w:val="center"/>
              <w:rPr>
                <w:rFonts w:cstheme="minorHAnsi"/>
              </w:rPr>
            </w:pPr>
            <w:r w:rsidRPr="005C078C">
              <w:rPr>
                <w:rFonts w:cstheme="minorHAnsi"/>
                <w:highlight w:val="yellow"/>
              </w:rPr>
              <w:t>XX</w:t>
            </w:r>
            <w:r w:rsidRPr="005C078C">
              <w:rPr>
                <w:rFonts w:cstheme="minorHAnsi"/>
              </w:rPr>
              <w:t xml:space="preserve"> heures</w:t>
            </w:r>
          </w:p>
        </w:tc>
      </w:tr>
      <w:tr w:rsidR="009F4815" w:rsidRPr="005C078C" w14:paraId="3F79D253" w14:textId="77777777" w:rsidTr="009F4815">
        <w:tc>
          <w:tcPr>
            <w:tcW w:w="1838" w:type="dxa"/>
            <w:shd w:val="clear" w:color="auto" w:fill="F2F2F2" w:themeFill="background1" w:themeFillShade="F2"/>
          </w:tcPr>
          <w:p w14:paraId="2FF2BFFF" w14:textId="2D7AA8A7" w:rsidR="001D42BB" w:rsidRPr="005C078C" w:rsidRDefault="009F4815" w:rsidP="005937C6">
            <w:pPr>
              <w:jc w:val="center"/>
              <w:rPr>
                <w:rFonts w:cstheme="minorHAnsi"/>
                <w:b/>
                <w:color w:val="FF0000"/>
              </w:rPr>
            </w:pPr>
            <w:r>
              <w:rPr>
                <w:rFonts w:cstheme="minorHAnsi"/>
                <w:b/>
                <w:color w:val="FF0000"/>
              </w:rPr>
              <w:t>3</w:t>
            </w:r>
            <w:r w:rsidRPr="009F4815">
              <w:rPr>
                <w:rFonts w:cstheme="minorHAnsi"/>
                <w:b/>
                <w:color w:val="FF0000"/>
                <w:vertAlign w:val="superscript"/>
              </w:rPr>
              <w:t>ème</w:t>
            </w:r>
            <w:r>
              <w:rPr>
                <w:rFonts w:cstheme="minorHAnsi"/>
                <w:b/>
                <w:color w:val="FF0000"/>
              </w:rPr>
              <w:t xml:space="preserve"> collège : </w:t>
            </w:r>
            <w:r w:rsidR="001D42BB" w:rsidRPr="005C078C">
              <w:rPr>
                <w:rFonts w:cstheme="minorHAnsi"/>
                <w:b/>
                <w:color w:val="FF0000"/>
              </w:rPr>
              <w:t>Cadres</w:t>
            </w:r>
          </w:p>
        </w:tc>
        <w:tc>
          <w:tcPr>
            <w:tcW w:w="1418" w:type="dxa"/>
            <w:vAlign w:val="center"/>
          </w:tcPr>
          <w:p w14:paraId="0EBC5AFA"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417" w:type="dxa"/>
            <w:vAlign w:val="center"/>
          </w:tcPr>
          <w:p w14:paraId="6AFAEB48"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559" w:type="dxa"/>
            <w:vAlign w:val="center"/>
          </w:tcPr>
          <w:p w14:paraId="3721076B"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701" w:type="dxa"/>
            <w:vAlign w:val="center"/>
          </w:tcPr>
          <w:p w14:paraId="09265AD5"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xml:space="preserve"> heures</w:t>
            </w:r>
          </w:p>
        </w:tc>
        <w:tc>
          <w:tcPr>
            <w:tcW w:w="1803" w:type="dxa"/>
            <w:vAlign w:val="center"/>
          </w:tcPr>
          <w:p w14:paraId="1F775162"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xml:space="preserve"> heures</w:t>
            </w:r>
          </w:p>
        </w:tc>
      </w:tr>
      <w:bookmarkEnd w:id="1"/>
    </w:tbl>
    <w:p w14:paraId="3F869D0F" w14:textId="77777777" w:rsidR="001D42BB" w:rsidRPr="005C078C" w:rsidRDefault="001D42BB" w:rsidP="001D42BB">
      <w:pPr>
        <w:spacing w:after="0"/>
        <w:jc w:val="both"/>
        <w:rPr>
          <w:rFonts w:cstheme="minorHAnsi"/>
          <w:color w:val="FF0000"/>
        </w:rPr>
      </w:pPr>
    </w:p>
    <w:p w14:paraId="2A44194C" w14:textId="77777777" w:rsidR="001D42BB" w:rsidRPr="005C078C" w:rsidRDefault="001D42BB" w:rsidP="001D42BB">
      <w:pPr>
        <w:spacing w:after="0"/>
        <w:ind w:left="708"/>
        <w:jc w:val="both"/>
        <w:rPr>
          <w:rFonts w:cstheme="minorHAnsi"/>
          <w:b/>
          <w:color w:val="FF0000"/>
        </w:rPr>
      </w:pPr>
      <w:r w:rsidRPr="005C078C">
        <w:rPr>
          <w:rFonts w:cstheme="minorHAnsi"/>
          <w:b/>
          <w:color w:val="FF0000"/>
        </w:rPr>
        <w:t xml:space="preserve">Si établissement de 501 salariés et plus, </w:t>
      </w:r>
      <w:r w:rsidRPr="005C078C">
        <w:rPr>
          <w:rFonts w:cstheme="minorHAnsi"/>
          <w:b/>
          <w:color w:val="FF0000"/>
          <w:u w:val="single"/>
        </w:rPr>
        <w:t>insérer</w:t>
      </w:r>
      <w:r w:rsidRPr="005C078C">
        <w:rPr>
          <w:rFonts w:cstheme="minorHAnsi"/>
          <w:b/>
          <w:color w:val="FF0000"/>
        </w:rPr>
        <w:t> :</w:t>
      </w:r>
    </w:p>
    <w:p w14:paraId="118B5214" w14:textId="77777777" w:rsidR="001D42BB" w:rsidRPr="005C078C" w:rsidRDefault="001D42BB" w:rsidP="001D42BB">
      <w:pPr>
        <w:spacing w:after="0"/>
        <w:ind w:left="708"/>
        <w:jc w:val="both"/>
        <w:rPr>
          <w:rFonts w:cstheme="minorHAnsi"/>
          <w:color w:val="FF0000"/>
        </w:rPr>
      </w:pPr>
      <w:r w:rsidRPr="005C078C">
        <w:rPr>
          <w:rFonts w:cstheme="minorHAnsi"/>
          <w:color w:val="FF0000"/>
        </w:rPr>
        <w:t xml:space="preserve">Au sein du second collège, un siège de titulaire est réservé aux salariés relevant de la catégorie professionnelle des chefs de service, ingénieurs, cadres et assimilés. </w:t>
      </w:r>
    </w:p>
    <w:p w14:paraId="42821EDF" w14:textId="77777777" w:rsidR="004F5863" w:rsidRDefault="004F5863" w:rsidP="001D42BB">
      <w:pPr>
        <w:spacing w:after="0"/>
        <w:ind w:left="708"/>
        <w:rPr>
          <w:rFonts w:cstheme="minorHAnsi"/>
          <w:b/>
          <w:iCs/>
          <w:color w:val="FF0000"/>
        </w:rPr>
      </w:pPr>
    </w:p>
    <w:p w14:paraId="13841EB7" w14:textId="3592242A" w:rsidR="001D42BB" w:rsidRPr="005C078C" w:rsidRDefault="001D42BB" w:rsidP="001D42BB">
      <w:pPr>
        <w:spacing w:after="0"/>
        <w:ind w:left="708"/>
        <w:rPr>
          <w:rFonts w:cstheme="minorHAnsi"/>
          <w:color w:val="FF0000"/>
        </w:rPr>
      </w:pPr>
      <w:r w:rsidRPr="005C078C">
        <w:rPr>
          <w:rFonts w:cstheme="minorHAnsi"/>
          <w:b/>
          <w:iCs/>
          <w:color w:val="FF0000"/>
        </w:rPr>
        <w:t xml:space="preserve">Le cas échéant, </w:t>
      </w:r>
      <w:r w:rsidRPr="005C078C">
        <w:rPr>
          <w:rFonts w:cstheme="minorHAnsi"/>
          <w:b/>
          <w:iCs/>
          <w:color w:val="FF0000"/>
          <w:u w:val="single"/>
        </w:rPr>
        <w:t>insérer</w:t>
      </w:r>
      <w:r w:rsidRPr="005C078C">
        <w:rPr>
          <w:rFonts w:cstheme="minorHAnsi"/>
          <w:b/>
          <w:iCs/>
          <w:color w:val="FF0000"/>
        </w:rPr>
        <w:t> :</w:t>
      </w:r>
    </w:p>
    <w:p w14:paraId="4E9B1ED5" w14:textId="77777777" w:rsidR="001D42BB" w:rsidRPr="005C078C" w:rsidRDefault="001D42BB" w:rsidP="001D42BB">
      <w:pPr>
        <w:spacing w:after="0"/>
        <w:ind w:left="708"/>
        <w:rPr>
          <w:rFonts w:cstheme="minorHAnsi"/>
          <w:b/>
          <w:color w:val="FF0000"/>
        </w:rPr>
      </w:pPr>
      <w:r w:rsidRPr="005C078C">
        <w:rPr>
          <w:rFonts w:cstheme="minorHAnsi"/>
          <w:color w:val="FF0000"/>
        </w:rPr>
        <w:t>Cependant, conformément à l'article L. 2314-7 du Code du travail, les parties ont décidé de modifier le nombre de sièges à pourvoir au sein des collèges de la façon suivante :</w:t>
      </w:r>
    </w:p>
    <w:p w14:paraId="2FFAAEBE" w14:textId="77777777" w:rsidR="001D42BB" w:rsidRPr="005C078C" w:rsidRDefault="001D42BB" w:rsidP="001D42BB">
      <w:pPr>
        <w:spacing w:after="0" w:line="240" w:lineRule="auto"/>
        <w:ind w:left="708"/>
        <w:jc w:val="both"/>
        <w:rPr>
          <w:rFonts w:cstheme="minorHAnsi"/>
          <w:b/>
        </w:rPr>
      </w:pPr>
      <w:r w:rsidRPr="005C078C">
        <w:rPr>
          <w:rFonts w:cstheme="minorHAnsi"/>
          <w:color w:val="FF0000"/>
        </w:rPr>
        <w:br/>
      </w:r>
      <w:r w:rsidRPr="005C078C">
        <w:rPr>
          <w:rFonts w:cstheme="minorHAnsi"/>
          <w:b/>
          <w:shd w:val="clear" w:color="auto" w:fill="D9D9D9" w:themeFill="background1" w:themeFillShade="D9"/>
        </w:rPr>
        <w:t>Remarque</w:t>
      </w:r>
      <w:r w:rsidRPr="005C078C">
        <w:rPr>
          <w:rFonts w:cstheme="minorHAnsi"/>
          <w:shd w:val="clear" w:color="auto" w:fill="D9D9D9" w:themeFill="background1" w:themeFillShade="D9"/>
        </w:rPr>
        <w:t> : L'article L. 2314-7 autorise le protocole préélectoral à modifier le nombre de sièges ou le volume d'heures individuelles de délégation dès lors que le volume global de ces heures, au sein de chaque collège, est au moins égal à celui résultant des dispositions légales au regard de l'effectif de l'entreprise.</w:t>
      </w:r>
    </w:p>
    <w:p w14:paraId="3F0E6EF0" w14:textId="77777777" w:rsidR="001D42BB" w:rsidRPr="005C078C" w:rsidRDefault="001D42BB" w:rsidP="001D42BB">
      <w:pPr>
        <w:spacing w:after="0"/>
        <w:jc w:val="both"/>
        <w:rPr>
          <w:rFonts w:cstheme="minorHAnsi"/>
          <w:color w:val="FF0000"/>
        </w:rPr>
      </w:pPr>
    </w:p>
    <w:tbl>
      <w:tblPr>
        <w:tblStyle w:val="Grilledutableau"/>
        <w:tblW w:w="9181" w:type="dxa"/>
        <w:tblInd w:w="595" w:type="dxa"/>
        <w:tblLook w:val="04A0" w:firstRow="1" w:lastRow="0" w:firstColumn="1" w:lastColumn="0" w:noHBand="0" w:noVBand="1"/>
      </w:tblPr>
      <w:tblGrid>
        <w:gridCol w:w="1601"/>
        <w:gridCol w:w="1632"/>
        <w:gridCol w:w="1675"/>
        <w:gridCol w:w="1708"/>
        <w:gridCol w:w="2565"/>
      </w:tblGrid>
      <w:tr w:rsidR="001D42BB" w:rsidRPr="005C078C" w14:paraId="5CC4142A" w14:textId="77777777" w:rsidTr="005C3E60">
        <w:tc>
          <w:tcPr>
            <w:tcW w:w="1601" w:type="dxa"/>
            <w:shd w:val="clear" w:color="auto" w:fill="F2F2F2" w:themeFill="background1" w:themeFillShade="F2"/>
            <w:vAlign w:val="center"/>
          </w:tcPr>
          <w:p w14:paraId="27C2C4B5" w14:textId="77777777" w:rsidR="001D42BB" w:rsidRPr="005C078C" w:rsidRDefault="001D42BB" w:rsidP="005937C6">
            <w:pPr>
              <w:jc w:val="center"/>
              <w:rPr>
                <w:rFonts w:cstheme="minorHAnsi"/>
                <w:b/>
                <w:color w:val="FF0000"/>
              </w:rPr>
            </w:pPr>
            <w:r w:rsidRPr="005C078C">
              <w:rPr>
                <w:rFonts w:cstheme="minorHAnsi"/>
                <w:b/>
                <w:color w:val="FF0000"/>
              </w:rPr>
              <w:t>Collège</w:t>
            </w:r>
          </w:p>
        </w:tc>
        <w:tc>
          <w:tcPr>
            <w:tcW w:w="1632" w:type="dxa"/>
            <w:shd w:val="clear" w:color="auto" w:fill="F2F2F2" w:themeFill="background1" w:themeFillShade="F2"/>
            <w:vAlign w:val="center"/>
          </w:tcPr>
          <w:p w14:paraId="76010D39" w14:textId="77777777" w:rsidR="001D42BB" w:rsidRPr="005C078C" w:rsidRDefault="001D42BB" w:rsidP="005937C6">
            <w:pPr>
              <w:jc w:val="center"/>
              <w:rPr>
                <w:rFonts w:cstheme="minorHAnsi"/>
                <w:b/>
                <w:color w:val="FF0000"/>
              </w:rPr>
            </w:pPr>
            <w:r w:rsidRPr="005C078C">
              <w:rPr>
                <w:rFonts w:cstheme="minorHAnsi"/>
                <w:b/>
                <w:color w:val="FF0000"/>
              </w:rPr>
              <w:t>Nombre de sièges titulaires</w:t>
            </w:r>
          </w:p>
        </w:tc>
        <w:tc>
          <w:tcPr>
            <w:tcW w:w="1675" w:type="dxa"/>
            <w:shd w:val="clear" w:color="auto" w:fill="F2F2F2" w:themeFill="background1" w:themeFillShade="F2"/>
            <w:vAlign w:val="center"/>
          </w:tcPr>
          <w:p w14:paraId="216529C3" w14:textId="77777777" w:rsidR="001D42BB" w:rsidRPr="005C078C" w:rsidRDefault="001D42BB" w:rsidP="005937C6">
            <w:pPr>
              <w:jc w:val="center"/>
              <w:rPr>
                <w:rFonts w:cstheme="minorHAnsi"/>
                <w:b/>
                <w:color w:val="FF0000"/>
              </w:rPr>
            </w:pPr>
            <w:r w:rsidRPr="005C078C">
              <w:rPr>
                <w:rFonts w:cstheme="minorHAnsi"/>
                <w:b/>
                <w:color w:val="FF0000"/>
              </w:rPr>
              <w:t>Nombre de sièges suppléants</w:t>
            </w:r>
          </w:p>
        </w:tc>
        <w:tc>
          <w:tcPr>
            <w:tcW w:w="1708" w:type="dxa"/>
            <w:shd w:val="clear" w:color="auto" w:fill="F2F2F2" w:themeFill="background1" w:themeFillShade="F2"/>
            <w:vAlign w:val="center"/>
          </w:tcPr>
          <w:p w14:paraId="40FFE09A" w14:textId="77777777" w:rsidR="001D42BB" w:rsidRPr="005C078C" w:rsidRDefault="001D42BB" w:rsidP="005937C6">
            <w:pPr>
              <w:jc w:val="center"/>
              <w:rPr>
                <w:rFonts w:cstheme="minorHAnsi"/>
                <w:b/>
                <w:color w:val="FF0000"/>
              </w:rPr>
            </w:pPr>
            <w:r w:rsidRPr="005C078C">
              <w:rPr>
                <w:rFonts w:cstheme="minorHAnsi"/>
                <w:b/>
                <w:color w:val="FF0000"/>
              </w:rPr>
              <w:t>Nombre d’heures individuelles de délégation</w:t>
            </w:r>
          </w:p>
        </w:tc>
        <w:tc>
          <w:tcPr>
            <w:tcW w:w="2565" w:type="dxa"/>
            <w:shd w:val="clear" w:color="auto" w:fill="F2F2F2" w:themeFill="background1" w:themeFillShade="F2"/>
            <w:vAlign w:val="center"/>
          </w:tcPr>
          <w:p w14:paraId="335847B7" w14:textId="77777777" w:rsidR="001D42BB" w:rsidRPr="005C078C" w:rsidRDefault="001D42BB" w:rsidP="005937C6">
            <w:pPr>
              <w:jc w:val="center"/>
              <w:rPr>
                <w:rFonts w:cstheme="minorHAnsi"/>
                <w:b/>
                <w:color w:val="FF0000"/>
              </w:rPr>
            </w:pPr>
            <w:r w:rsidRPr="005C078C">
              <w:rPr>
                <w:rFonts w:cstheme="minorHAnsi"/>
                <w:b/>
                <w:color w:val="FF0000"/>
              </w:rPr>
              <w:t>Nombre total d’heures de délégation pour le collège</w:t>
            </w:r>
          </w:p>
        </w:tc>
      </w:tr>
      <w:tr w:rsidR="001D42BB" w:rsidRPr="005C078C" w14:paraId="25BCBEFF" w14:textId="77777777" w:rsidTr="005C3E60">
        <w:tc>
          <w:tcPr>
            <w:tcW w:w="1601" w:type="dxa"/>
            <w:shd w:val="clear" w:color="auto" w:fill="F2F2F2" w:themeFill="background1" w:themeFillShade="F2"/>
          </w:tcPr>
          <w:p w14:paraId="6946838B" w14:textId="5BF44031" w:rsidR="001D42BB" w:rsidRPr="005C078C" w:rsidRDefault="005C3E60" w:rsidP="005937C6">
            <w:pPr>
              <w:jc w:val="center"/>
              <w:rPr>
                <w:rFonts w:cstheme="minorHAnsi"/>
                <w:b/>
                <w:color w:val="FF0000"/>
              </w:rPr>
            </w:pPr>
            <w:r>
              <w:rPr>
                <w:rFonts w:cstheme="minorHAnsi"/>
                <w:b/>
                <w:color w:val="FF0000"/>
              </w:rPr>
              <w:t>1</w:t>
            </w:r>
            <w:r w:rsidRPr="005C3E60">
              <w:rPr>
                <w:rFonts w:cstheme="minorHAnsi"/>
                <w:b/>
                <w:color w:val="FF0000"/>
                <w:vertAlign w:val="superscript"/>
              </w:rPr>
              <w:t>er</w:t>
            </w:r>
            <w:r>
              <w:rPr>
                <w:rFonts w:cstheme="minorHAnsi"/>
                <w:b/>
                <w:color w:val="FF0000"/>
              </w:rPr>
              <w:t xml:space="preserve"> collège : </w:t>
            </w:r>
            <w:r w:rsidR="001D42BB" w:rsidRPr="005C078C">
              <w:rPr>
                <w:rFonts w:cstheme="minorHAnsi"/>
                <w:b/>
                <w:color w:val="FF0000"/>
              </w:rPr>
              <w:t xml:space="preserve">Ouvriers et </w:t>
            </w:r>
            <w:r w:rsidR="003B2858">
              <w:rPr>
                <w:rFonts w:cstheme="minorHAnsi"/>
                <w:b/>
                <w:color w:val="FF0000"/>
              </w:rPr>
              <w:t>E</w:t>
            </w:r>
            <w:r w:rsidR="001D42BB" w:rsidRPr="005C078C">
              <w:rPr>
                <w:rFonts w:cstheme="minorHAnsi"/>
                <w:b/>
                <w:color w:val="FF0000"/>
              </w:rPr>
              <w:t>mployés</w:t>
            </w:r>
          </w:p>
        </w:tc>
        <w:tc>
          <w:tcPr>
            <w:tcW w:w="1632" w:type="dxa"/>
            <w:vAlign w:val="center"/>
          </w:tcPr>
          <w:p w14:paraId="5131681A"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675" w:type="dxa"/>
            <w:vAlign w:val="center"/>
          </w:tcPr>
          <w:p w14:paraId="6F7389E7"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708" w:type="dxa"/>
            <w:vAlign w:val="center"/>
          </w:tcPr>
          <w:p w14:paraId="3E7E68AA"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xml:space="preserve"> heures</w:t>
            </w:r>
          </w:p>
        </w:tc>
        <w:tc>
          <w:tcPr>
            <w:tcW w:w="2565" w:type="dxa"/>
            <w:vAlign w:val="center"/>
          </w:tcPr>
          <w:p w14:paraId="12822471"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xml:space="preserve"> heures</w:t>
            </w:r>
          </w:p>
        </w:tc>
      </w:tr>
      <w:tr w:rsidR="001D42BB" w:rsidRPr="005C078C" w14:paraId="6BDA5CE1" w14:textId="77777777" w:rsidTr="005C3E60">
        <w:tc>
          <w:tcPr>
            <w:tcW w:w="1601" w:type="dxa"/>
            <w:shd w:val="clear" w:color="auto" w:fill="F2F2F2" w:themeFill="background1" w:themeFillShade="F2"/>
          </w:tcPr>
          <w:p w14:paraId="54F7FC1A" w14:textId="343314A9" w:rsidR="001D42BB" w:rsidRPr="005C078C" w:rsidRDefault="005C3E60" w:rsidP="005937C6">
            <w:pPr>
              <w:jc w:val="center"/>
              <w:rPr>
                <w:rFonts w:cstheme="minorHAnsi"/>
                <w:b/>
                <w:color w:val="FF0000"/>
              </w:rPr>
            </w:pPr>
            <w:r>
              <w:rPr>
                <w:rFonts w:cstheme="minorHAnsi"/>
                <w:b/>
                <w:color w:val="FF0000"/>
              </w:rPr>
              <w:t>2</w:t>
            </w:r>
            <w:r w:rsidRPr="005C3E60">
              <w:rPr>
                <w:rFonts w:cstheme="minorHAnsi"/>
                <w:b/>
                <w:color w:val="FF0000"/>
                <w:vertAlign w:val="superscript"/>
              </w:rPr>
              <w:t>ème</w:t>
            </w:r>
            <w:r>
              <w:rPr>
                <w:rFonts w:cstheme="minorHAnsi"/>
                <w:b/>
                <w:color w:val="FF0000"/>
              </w:rPr>
              <w:t xml:space="preserve"> collège : </w:t>
            </w:r>
            <w:r w:rsidR="001D42BB" w:rsidRPr="005C078C">
              <w:rPr>
                <w:rFonts w:cstheme="minorHAnsi"/>
                <w:b/>
                <w:color w:val="FF0000"/>
              </w:rPr>
              <w:t>Agents de maîtrise</w:t>
            </w:r>
            <w:r w:rsidR="003B2858">
              <w:rPr>
                <w:rFonts w:cstheme="minorHAnsi"/>
                <w:b/>
                <w:color w:val="FF0000"/>
              </w:rPr>
              <w:t xml:space="preserve"> et Cadres</w:t>
            </w:r>
          </w:p>
        </w:tc>
        <w:tc>
          <w:tcPr>
            <w:tcW w:w="1632" w:type="dxa"/>
            <w:vAlign w:val="center"/>
          </w:tcPr>
          <w:p w14:paraId="488F4584"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675" w:type="dxa"/>
            <w:vAlign w:val="center"/>
          </w:tcPr>
          <w:p w14:paraId="3B6AAB26"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708" w:type="dxa"/>
            <w:vAlign w:val="center"/>
          </w:tcPr>
          <w:p w14:paraId="0634B49D"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xml:space="preserve"> heures</w:t>
            </w:r>
          </w:p>
        </w:tc>
        <w:tc>
          <w:tcPr>
            <w:tcW w:w="2565" w:type="dxa"/>
            <w:vAlign w:val="center"/>
          </w:tcPr>
          <w:p w14:paraId="2F019C6A"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xml:space="preserve"> heures</w:t>
            </w:r>
          </w:p>
        </w:tc>
      </w:tr>
      <w:tr w:rsidR="001D42BB" w:rsidRPr="005C078C" w14:paraId="426688AD" w14:textId="77777777" w:rsidTr="005C3E60">
        <w:tc>
          <w:tcPr>
            <w:tcW w:w="1601" w:type="dxa"/>
            <w:shd w:val="clear" w:color="auto" w:fill="F2F2F2" w:themeFill="background1" w:themeFillShade="F2"/>
          </w:tcPr>
          <w:p w14:paraId="332A23CB" w14:textId="166A1F35" w:rsidR="001D42BB" w:rsidRPr="005C078C" w:rsidRDefault="005C3E60" w:rsidP="005937C6">
            <w:pPr>
              <w:jc w:val="center"/>
              <w:rPr>
                <w:rFonts w:cstheme="minorHAnsi"/>
                <w:b/>
                <w:color w:val="FF0000"/>
              </w:rPr>
            </w:pPr>
            <w:r>
              <w:rPr>
                <w:rFonts w:cstheme="minorHAnsi"/>
                <w:b/>
                <w:color w:val="FF0000"/>
              </w:rPr>
              <w:t>3</w:t>
            </w:r>
            <w:r w:rsidRPr="005C3E60">
              <w:rPr>
                <w:rFonts w:cstheme="minorHAnsi"/>
                <w:b/>
                <w:color w:val="FF0000"/>
                <w:vertAlign w:val="superscript"/>
              </w:rPr>
              <w:t>ème</w:t>
            </w:r>
            <w:r>
              <w:rPr>
                <w:rFonts w:cstheme="minorHAnsi"/>
                <w:b/>
                <w:color w:val="FF0000"/>
              </w:rPr>
              <w:t xml:space="preserve"> collège : </w:t>
            </w:r>
            <w:r w:rsidR="001D42BB" w:rsidRPr="005C078C">
              <w:rPr>
                <w:rFonts w:cstheme="minorHAnsi"/>
                <w:b/>
                <w:color w:val="FF0000"/>
              </w:rPr>
              <w:t>Cadres</w:t>
            </w:r>
          </w:p>
        </w:tc>
        <w:tc>
          <w:tcPr>
            <w:tcW w:w="1632" w:type="dxa"/>
            <w:vAlign w:val="center"/>
          </w:tcPr>
          <w:p w14:paraId="72ABE68E"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675" w:type="dxa"/>
            <w:vAlign w:val="center"/>
          </w:tcPr>
          <w:p w14:paraId="47B8BE30" w14:textId="77777777" w:rsidR="001D42BB" w:rsidRPr="005C078C" w:rsidRDefault="001D42BB" w:rsidP="005937C6">
            <w:pPr>
              <w:jc w:val="center"/>
              <w:rPr>
                <w:rFonts w:cstheme="minorHAnsi"/>
                <w:color w:val="FF0000"/>
              </w:rPr>
            </w:pPr>
            <w:r w:rsidRPr="005C078C">
              <w:rPr>
                <w:rFonts w:cstheme="minorHAnsi"/>
                <w:color w:val="FF0000"/>
                <w:highlight w:val="yellow"/>
              </w:rPr>
              <w:t>XX</w:t>
            </w:r>
          </w:p>
        </w:tc>
        <w:tc>
          <w:tcPr>
            <w:tcW w:w="1708" w:type="dxa"/>
            <w:vAlign w:val="center"/>
          </w:tcPr>
          <w:p w14:paraId="156500CC"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xml:space="preserve"> heures</w:t>
            </w:r>
          </w:p>
        </w:tc>
        <w:tc>
          <w:tcPr>
            <w:tcW w:w="2565" w:type="dxa"/>
            <w:vAlign w:val="center"/>
          </w:tcPr>
          <w:p w14:paraId="5EDC3EEA"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xml:space="preserve"> heures</w:t>
            </w:r>
          </w:p>
        </w:tc>
      </w:tr>
    </w:tbl>
    <w:p w14:paraId="72961D60" w14:textId="77777777" w:rsidR="001D42BB" w:rsidRPr="005C078C" w:rsidRDefault="001D42BB" w:rsidP="001D42BB">
      <w:pPr>
        <w:spacing w:after="0"/>
        <w:jc w:val="both"/>
        <w:rPr>
          <w:rFonts w:cstheme="minorHAnsi"/>
        </w:rPr>
      </w:pPr>
    </w:p>
    <w:p w14:paraId="03F1E57D" w14:textId="77777777" w:rsidR="001D42BB" w:rsidRPr="005C078C" w:rsidRDefault="001D42BB" w:rsidP="001D42BB">
      <w:pPr>
        <w:spacing w:after="0"/>
        <w:jc w:val="both"/>
        <w:rPr>
          <w:rFonts w:cstheme="minorHAnsi"/>
        </w:rPr>
      </w:pPr>
    </w:p>
    <w:p w14:paraId="71FD9864" w14:textId="77777777" w:rsidR="001D42BB" w:rsidRPr="005C078C" w:rsidRDefault="001D42BB" w:rsidP="001D42BB">
      <w:pPr>
        <w:spacing w:after="0"/>
        <w:jc w:val="both"/>
        <w:rPr>
          <w:rFonts w:cstheme="minorHAnsi"/>
          <w:b/>
          <w:u w:val="single"/>
        </w:rPr>
      </w:pPr>
      <w:r w:rsidRPr="005C078C">
        <w:rPr>
          <w:rFonts w:cstheme="minorHAnsi"/>
          <w:b/>
          <w:u w:val="single"/>
        </w:rPr>
        <w:t>Article 3 – Dates des élections</w:t>
      </w:r>
    </w:p>
    <w:p w14:paraId="28CC2612" w14:textId="77777777" w:rsidR="001D42BB" w:rsidRPr="005C078C" w:rsidRDefault="001D42BB" w:rsidP="001D42BB">
      <w:pPr>
        <w:spacing w:after="0"/>
        <w:jc w:val="both"/>
        <w:rPr>
          <w:rFonts w:cstheme="minorHAnsi"/>
        </w:rPr>
      </w:pPr>
    </w:p>
    <w:p w14:paraId="3ADD5030" w14:textId="77777777" w:rsidR="001D42BB" w:rsidRPr="005C078C" w:rsidRDefault="001D42BB" w:rsidP="001D42BB">
      <w:pPr>
        <w:spacing w:after="0"/>
        <w:jc w:val="both"/>
        <w:rPr>
          <w:rFonts w:cstheme="minorHAnsi"/>
        </w:rPr>
      </w:pPr>
      <w:r w:rsidRPr="005C078C">
        <w:rPr>
          <w:rFonts w:cstheme="minorHAnsi"/>
        </w:rPr>
        <w:t>Le 1</w:t>
      </w:r>
      <w:r w:rsidRPr="005C078C">
        <w:rPr>
          <w:rFonts w:cstheme="minorHAnsi"/>
          <w:vertAlign w:val="superscript"/>
        </w:rPr>
        <w:t>er</w:t>
      </w:r>
      <w:r w:rsidRPr="005C078C">
        <w:rPr>
          <w:rFonts w:cstheme="minorHAnsi"/>
        </w:rPr>
        <w:t xml:space="preserve"> tour des élections est prévu, pour l’ensemble des collèges :</w:t>
      </w:r>
    </w:p>
    <w:p w14:paraId="575A1E7F" w14:textId="77777777" w:rsidR="001D42BB" w:rsidRPr="005C078C" w:rsidRDefault="001D42BB" w:rsidP="001D42BB">
      <w:pPr>
        <w:spacing w:after="0"/>
        <w:jc w:val="both"/>
        <w:rPr>
          <w:rFonts w:cstheme="minorHAnsi"/>
        </w:rPr>
      </w:pPr>
    </w:p>
    <w:p w14:paraId="3750DEE8" w14:textId="77777777" w:rsidR="001D42BB" w:rsidRPr="005C078C" w:rsidRDefault="001D42BB" w:rsidP="001D42BB">
      <w:pPr>
        <w:spacing w:after="0"/>
        <w:ind w:left="1416"/>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b/>
          <w:highlight w:val="yellow"/>
        </w:rPr>
        <w:t>XX/XX/XXXX</w:t>
      </w:r>
      <w:r w:rsidRPr="005C078C">
        <w:rPr>
          <w:rFonts w:cstheme="minorHAnsi"/>
        </w:rPr>
        <w:t xml:space="preserve"> de </w:t>
      </w:r>
      <w:proofErr w:type="spellStart"/>
      <w:r w:rsidRPr="005C078C">
        <w:rPr>
          <w:rFonts w:cstheme="minorHAnsi"/>
          <w:b/>
          <w:highlight w:val="yellow"/>
        </w:rPr>
        <w:t>XXhXX</w:t>
      </w:r>
      <w:proofErr w:type="spellEnd"/>
      <w:r w:rsidRPr="005C078C">
        <w:rPr>
          <w:rFonts w:cstheme="minorHAnsi"/>
        </w:rPr>
        <w:t xml:space="preserve"> à </w:t>
      </w:r>
      <w:proofErr w:type="spellStart"/>
      <w:r w:rsidRPr="005C078C">
        <w:rPr>
          <w:rFonts w:cstheme="minorHAnsi"/>
          <w:b/>
          <w:highlight w:val="yellow"/>
        </w:rPr>
        <w:t>XXhXX</w:t>
      </w:r>
      <w:proofErr w:type="spellEnd"/>
      <w:r w:rsidRPr="005C078C">
        <w:rPr>
          <w:rFonts w:cstheme="minorHAnsi"/>
        </w:rPr>
        <w:t xml:space="preserve"> (</w:t>
      </w:r>
      <w:r w:rsidRPr="005C078C">
        <w:rPr>
          <w:rFonts w:cstheme="minorHAnsi"/>
          <w:i/>
          <w:color w:val="FF0000"/>
        </w:rPr>
        <w:t>si organisé sur la journée</w:t>
      </w:r>
      <w:r w:rsidRPr="005C078C">
        <w:rPr>
          <w:rFonts w:cstheme="minorHAnsi"/>
        </w:rPr>
        <w:t>)</w:t>
      </w:r>
    </w:p>
    <w:p w14:paraId="34842BEB" w14:textId="77777777" w:rsidR="001D42BB" w:rsidRPr="005C078C" w:rsidRDefault="001D42BB" w:rsidP="001D42BB">
      <w:pPr>
        <w:spacing w:after="0"/>
        <w:ind w:left="4248"/>
        <w:rPr>
          <w:rFonts w:cstheme="minorHAnsi"/>
          <w:color w:val="FF0000"/>
        </w:rPr>
      </w:pPr>
      <w:proofErr w:type="gramStart"/>
      <w:r w:rsidRPr="005C078C">
        <w:rPr>
          <w:rFonts w:cstheme="minorHAnsi"/>
          <w:color w:val="FF0000"/>
        </w:rPr>
        <w:t>ou</w:t>
      </w:r>
      <w:proofErr w:type="gramEnd"/>
    </w:p>
    <w:p w14:paraId="4D95B4B5" w14:textId="77777777" w:rsidR="001D42BB" w:rsidRPr="005C078C" w:rsidRDefault="001D42BB" w:rsidP="001D42BB">
      <w:pPr>
        <w:spacing w:after="0"/>
        <w:ind w:left="1416"/>
        <w:rPr>
          <w:rFonts w:cstheme="minorHAnsi"/>
          <w:color w:val="FF0000"/>
        </w:rPr>
      </w:pPr>
      <w:proofErr w:type="gramStart"/>
      <w:r w:rsidRPr="005C078C">
        <w:rPr>
          <w:rFonts w:cstheme="minorHAnsi"/>
        </w:rPr>
        <w:t>du</w:t>
      </w:r>
      <w:proofErr w:type="gramEnd"/>
      <w:r w:rsidRPr="005C078C">
        <w:rPr>
          <w:rFonts w:cstheme="minorHAnsi"/>
        </w:rPr>
        <w:t xml:space="preserve"> </w:t>
      </w:r>
      <w:r w:rsidRPr="005C078C">
        <w:rPr>
          <w:rFonts w:cstheme="minorHAnsi"/>
          <w:b/>
          <w:highlight w:val="yellow"/>
        </w:rPr>
        <w:t>XX/XX/XXXX</w:t>
      </w:r>
      <w:r w:rsidRPr="005C078C">
        <w:rPr>
          <w:rFonts w:cstheme="minorHAnsi"/>
        </w:rPr>
        <w:t xml:space="preserve"> à partir de </w:t>
      </w:r>
      <w:proofErr w:type="spellStart"/>
      <w:r w:rsidRPr="005C078C">
        <w:rPr>
          <w:rFonts w:cstheme="minorHAnsi"/>
          <w:b/>
          <w:highlight w:val="yellow"/>
        </w:rPr>
        <w:t>XXhXX</w:t>
      </w:r>
      <w:proofErr w:type="spellEnd"/>
      <w:r w:rsidRPr="005C078C">
        <w:rPr>
          <w:rFonts w:cstheme="minorHAnsi"/>
        </w:rPr>
        <w:t xml:space="preserve"> au </w:t>
      </w:r>
      <w:r w:rsidRPr="005C078C">
        <w:rPr>
          <w:rFonts w:cstheme="minorHAnsi"/>
          <w:b/>
          <w:highlight w:val="yellow"/>
        </w:rPr>
        <w:t>XX/XX/XXXX</w:t>
      </w:r>
      <w:r w:rsidRPr="005C078C">
        <w:rPr>
          <w:rFonts w:cstheme="minorHAnsi"/>
        </w:rPr>
        <w:t xml:space="preserve"> jusqu’à </w:t>
      </w:r>
      <w:proofErr w:type="spellStart"/>
      <w:r w:rsidRPr="005C078C">
        <w:rPr>
          <w:rFonts w:cstheme="minorHAnsi"/>
          <w:b/>
          <w:highlight w:val="yellow"/>
        </w:rPr>
        <w:t>XXhXX</w:t>
      </w:r>
      <w:proofErr w:type="spellEnd"/>
      <w:r w:rsidRPr="005C078C">
        <w:rPr>
          <w:rFonts w:cstheme="minorHAnsi"/>
        </w:rPr>
        <w:t xml:space="preserve"> </w:t>
      </w:r>
      <w:r w:rsidRPr="005C078C">
        <w:rPr>
          <w:rFonts w:cstheme="minorHAnsi"/>
          <w:color w:val="FF0000"/>
        </w:rPr>
        <w:t>(</w:t>
      </w:r>
      <w:r w:rsidRPr="005C078C">
        <w:rPr>
          <w:rFonts w:cstheme="minorHAnsi"/>
          <w:i/>
          <w:color w:val="FF0000"/>
        </w:rPr>
        <w:t>si organisé sur plusieurs jours</w:t>
      </w:r>
      <w:r w:rsidRPr="005C078C">
        <w:rPr>
          <w:rFonts w:cstheme="minorHAnsi"/>
          <w:color w:val="FF0000"/>
        </w:rPr>
        <w:t>)</w:t>
      </w:r>
    </w:p>
    <w:p w14:paraId="03425189" w14:textId="77777777" w:rsidR="001D42BB" w:rsidRPr="005C078C" w:rsidRDefault="001D42BB" w:rsidP="001D42BB">
      <w:pPr>
        <w:spacing w:after="0"/>
        <w:jc w:val="both"/>
        <w:rPr>
          <w:rFonts w:cstheme="minorHAnsi"/>
        </w:rPr>
      </w:pPr>
    </w:p>
    <w:p w14:paraId="223E96B7" w14:textId="77777777" w:rsidR="001D42BB" w:rsidRPr="005C078C" w:rsidRDefault="001D42BB" w:rsidP="001D42BB">
      <w:pPr>
        <w:spacing w:after="0"/>
        <w:jc w:val="both"/>
        <w:rPr>
          <w:rFonts w:cstheme="minorHAnsi"/>
          <w:bCs/>
        </w:rPr>
      </w:pPr>
      <w:bookmarkStart w:id="2" w:name="_Hlk532214753"/>
      <w:r w:rsidRPr="005C078C">
        <w:rPr>
          <w:rFonts w:cstheme="minorHAnsi"/>
          <w:bCs/>
        </w:rPr>
        <w:t>Un 2</w:t>
      </w:r>
      <w:r w:rsidRPr="005C078C">
        <w:rPr>
          <w:rFonts w:cstheme="minorHAnsi"/>
          <w:bCs/>
          <w:vertAlign w:val="superscript"/>
        </w:rPr>
        <w:t>nd</w:t>
      </w:r>
      <w:r w:rsidRPr="005C078C">
        <w:rPr>
          <w:rFonts w:cstheme="minorHAnsi"/>
          <w:bCs/>
        </w:rPr>
        <w:t xml:space="preserve"> tour devra obligatoirement être organisé en cas de survenance d’une des situations suivantes :</w:t>
      </w:r>
      <w:bookmarkEnd w:id="2"/>
    </w:p>
    <w:p w14:paraId="5628A8D2" w14:textId="77777777" w:rsidR="001D42BB" w:rsidRPr="005C078C" w:rsidRDefault="001D42BB" w:rsidP="001D42BB">
      <w:pPr>
        <w:numPr>
          <w:ilvl w:val="0"/>
          <w:numId w:val="2"/>
        </w:numPr>
        <w:tabs>
          <w:tab w:val="num" w:pos="1065"/>
        </w:tabs>
        <w:spacing w:after="0"/>
        <w:jc w:val="both"/>
        <w:rPr>
          <w:rFonts w:cstheme="minorHAnsi"/>
          <w:bCs/>
        </w:rPr>
      </w:pPr>
      <w:r w:rsidRPr="005C078C">
        <w:rPr>
          <w:rFonts w:cstheme="minorHAnsi"/>
          <w:bCs/>
        </w:rPr>
        <w:t>Aucun syndicat n’a présenté de candidats au 1</w:t>
      </w:r>
      <w:r w:rsidRPr="005C078C">
        <w:rPr>
          <w:rFonts w:cstheme="minorHAnsi"/>
          <w:bCs/>
          <w:vertAlign w:val="superscript"/>
        </w:rPr>
        <w:t>er</w:t>
      </w:r>
      <w:r w:rsidRPr="005C078C">
        <w:rPr>
          <w:rFonts w:cstheme="minorHAnsi"/>
          <w:bCs/>
        </w:rPr>
        <w:t xml:space="preserve"> tour ;</w:t>
      </w:r>
    </w:p>
    <w:p w14:paraId="70E175EC" w14:textId="77777777" w:rsidR="001D42BB" w:rsidRPr="005C078C" w:rsidRDefault="001D42BB" w:rsidP="001D42BB">
      <w:pPr>
        <w:numPr>
          <w:ilvl w:val="0"/>
          <w:numId w:val="2"/>
        </w:numPr>
        <w:tabs>
          <w:tab w:val="num" w:pos="1065"/>
        </w:tabs>
        <w:spacing w:after="0"/>
        <w:jc w:val="both"/>
        <w:rPr>
          <w:rFonts w:cstheme="minorHAnsi"/>
          <w:bCs/>
        </w:rPr>
      </w:pPr>
      <w:r w:rsidRPr="005C078C">
        <w:rPr>
          <w:rFonts w:cstheme="minorHAnsi"/>
          <w:bCs/>
        </w:rPr>
        <w:t xml:space="preserve">Le </w:t>
      </w:r>
      <w:r w:rsidRPr="005C078C">
        <w:rPr>
          <w:rFonts w:cstheme="minorHAnsi"/>
          <w:bCs/>
          <w:i/>
        </w:rPr>
        <w:t>quorum</w:t>
      </w:r>
      <w:r w:rsidRPr="005C078C">
        <w:rPr>
          <w:rFonts w:cstheme="minorHAnsi"/>
          <w:bCs/>
        </w:rPr>
        <w:t xml:space="preserve"> n’a pas été atteint au 1</w:t>
      </w:r>
      <w:r w:rsidRPr="005C078C">
        <w:rPr>
          <w:rFonts w:cstheme="minorHAnsi"/>
          <w:bCs/>
          <w:vertAlign w:val="superscript"/>
        </w:rPr>
        <w:t>er</w:t>
      </w:r>
      <w:r w:rsidRPr="005C078C">
        <w:rPr>
          <w:rFonts w:cstheme="minorHAnsi"/>
          <w:bCs/>
        </w:rPr>
        <w:t xml:space="preserve"> tour (</w:t>
      </w:r>
      <w:r w:rsidRPr="005C078C">
        <w:rPr>
          <w:rFonts w:cstheme="minorHAnsi"/>
          <w:bCs/>
          <w:i/>
        </w:rPr>
        <w:t>le nombre de suffrages valablement exprimés n’est pas égal à la moitié au moins des électeurs inscrits</w:t>
      </w:r>
      <w:r w:rsidRPr="005C078C">
        <w:rPr>
          <w:rFonts w:cstheme="minorHAnsi"/>
          <w:bCs/>
        </w:rPr>
        <w:t>) ;</w:t>
      </w:r>
    </w:p>
    <w:p w14:paraId="1475E5AF" w14:textId="77777777" w:rsidR="001D42BB" w:rsidRPr="005C078C" w:rsidRDefault="001D42BB" w:rsidP="001D42BB">
      <w:pPr>
        <w:numPr>
          <w:ilvl w:val="0"/>
          <w:numId w:val="2"/>
        </w:numPr>
        <w:tabs>
          <w:tab w:val="num" w:pos="1065"/>
        </w:tabs>
        <w:spacing w:after="0"/>
        <w:jc w:val="both"/>
        <w:rPr>
          <w:rFonts w:cstheme="minorHAnsi"/>
          <w:bCs/>
        </w:rPr>
      </w:pPr>
      <w:r w:rsidRPr="005C078C">
        <w:rPr>
          <w:rFonts w:cstheme="minorHAnsi"/>
          <w:bCs/>
        </w:rPr>
        <w:t>Tous les sièges n’ont pas été pourvus au 1</w:t>
      </w:r>
      <w:r w:rsidRPr="005C078C">
        <w:rPr>
          <w:rFonts w:cstheme="minorHAnsi"/>
          <w:bCs/>
          <w:vertAlign w:val="superscript"/>
        </w:rPr>
        <w:t>er</w:t>
      </w:r>
      <w:r w:rsidRPr="005C078C">
        <w:rPr>
          <w:rFonts w:cstheme="minorHAnsi"/>
          <w:bCs/>
        </w:rPr>
        <w:t xml:space="preserve"> tour. </w:t>
      </w:r>
    </w:p>
    <w:p w14:paraId="6977CD2D" w14:textId="77777777" w:rsidR="0013646B" w:rsidRDefault="0013646B" w:rsidP="001D42BB">
      <w:pPr>
        <w:spacing w:after="0"/>
        <w:jc w:val="both"/>
        <w:rPr>
          <w:rFonts w:cstheme="minorHAnsi"/>
        </w:rPr>
      </w:pPr>
    </w:p>
    <w:p w14:paraId="35CBE158" w14:textId="0BE578FA" w:rsidR="001D42BB" w:rsidRPr="005C078C" w:rsidRDefault="001D42BB" w:rsidP="001D42BB">
      <w:pPr>
        <w:spacing w:after="0"/>
        <w:jc w:val="both"/>
        <w:rPr>
          <w:rFonts w:cstheme="minorHAnsi"/>
          <w:bCs/>
        </w:rPr>
      </w:pPr>
      <w:r w:rsidRPr="005C078C">
        <w:rPr>
          <w:rFonts w:cstheme="minorHAnsi"/>
        </w:rPr>
        <w:t>Si l’un de ces cas se produit, le 2</w:t>
      </w:r>
      <w:r w:rsidRPr="005C078C">
        <w:rPr>
          <w:rFonts w:cstheme="minorHAnsi"/>
          <w:vertAlign w:val="superscript"/>
        </w:rPr>
        <w:t>nd</w:t>
      </w:r>
      <w:r w:rsidRPr="005C078C">
        <w:rPr>
          <w:rFonts w:cstheme="minorHAnsi"/>
        </w:rPr>
        <w:t xml:space="preserve"> tour aura lieu</w:t>
      </w:r>
      <w:r w:rsidR="001D4B65">
        <w:rPr>
          <w:rFonts w:cstheme="minorHAnsi"/>
          <w:b/>
          <w:bCs/>
        </w:rPr>
        <w:t> </w:t>
      </w:r>
      <w:r w:rsidRPr="005C078C">
        <w:rPr>
          <w:rFonts w:cstheme="minorHAnsi"/>
          <w:bCs/>
        </w:rPr>
        <w:t>:</w:t>
      </w:r>
    </w:p>
    <w:p w14:paraId="6990B26D" w14:textId="77777777" w:rsidR="001D42BB" w:rsidRPr="005C078C" w:rsidRDefault="001D42BB" w:rsidP="001D42BB">
      <w:pPr>
        <w:spacing w:after="0"/>
        <w:jc w:val="both"/>
        <w:rPr>
          <w:rFonts w:cstheme="minorHAnsi"/>
          <w:bCs/>
        </w:rPr>
      </w:pPr>
    </w:p>
    <w:p w14:paraId="6F19E80C" w14:textId="77777777" w:rsidR="001D42BB" w:rsidRPr="005C078C" w:rsidRDefault="001D42BB" w:rsidP="001D42BB">
      <w:pPr>
        <w:spacing w:after="0"/>
        <w:ind w:left="1416"/>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b/>
          <w:highlight w:val="yellow"/>
        </w:rPr>
        <w:t>XX/XX/XXXX</w:t>
      </w:r>
      <w:r w:rsidRPr="005C078C">
        <w:rPr>
          <w:rFonts w:cstheme="minorHAnsi"/>
        </w:rPr>
        <w:t xml:space="preserve"> de </w:t>
      </w:r>
      <w:proofErr w:type="spellStart"/>
      <w:r w:rsidRPr="005C078C">
        <w:rPr>
          <w:rFonts w:cstheme="minorHAnsi"/>
          <w:b/>
          <w:highlight w:val="yellow"/>
        </w:rPr>
        <w:t>XXhXX</w:t>
      </w:r>
      <w:proofErr w:type="spellEnd"/>
      <w:r w:rsidRPr="005C078C">
        <w:rPr>
          <w:rFonts w:cstheme="minorHAnsi"/>
        </w:rPr>
        <w:t xml:space="preserve"> à </w:t>
      </w:r>
      <w:proofErr w:type="spellStart"/>
      <w:r w:rsidRPr="005C078C">
        <w:rPr>
          <w:rFonts w:cstheme="minorHAnsi"/>
          <w:b/>
          <w:highlight w:val="yellow"/>
        </w:rPr>
        <w:t>XXhXX</w:t>
      </w:r>
      <w:proofErr w:type="spellEnd"/>
      <w:r w:rsidRPr="005C078C">
        <w:rPr>
          <w:rFonts w:cstheme="minorHAnsi"/>
        </w:rPr>
        <w:t xml:space="preserve"> (</w:t>
      </w:r>
      <w:r w:rsidRPr="005C078C">
        <w:rPr>
          <w:rFonts w:cstheme="minorHAnsi"/>
          <w:i/>
          <w:color w:val="FF0000"/>
        </w:rPr>
        <w:t>si organisé sur la journée</w:t>
      </w:r>
      <w:r w:rsidRPr="005C078C">
        <w:rPr>
          <w:rFonts w:cstheme="minorHAnsi"/>
        </w:rPr>
        <w:t>)</w:t>
      </w:r>
    </w:p>
    <w:p w14:paraId="4FE7F624" w14:textId="77777777" w:rsidR="001D42BB" w:rsidRPr="005C078C" w:rsidRDefault="001D42BB" w:rsidP="001D42BB">
      <w:pPr>
        <w:spacing w:after="0"/>
        <w:ind w:left="4248"/>
        <w:rPr>
          <w:rFonts w:cstheme="minorHAnsi"/>
          <w:color w:val="FF0000"/>
        </w:rPr>
      </w:pPr>
      <w:proofErr w:type="gramStart"/>
      <w:r w:rsidRPr="005C078C">
        <w:rPr>
          <w:rFonts w:cstheme="minorHAnsi"/>
          <w:color w:val="FF0000"/>
        </w:rPr>
        <w:t>ou</w:t>
      </w:r>
      <w:proofErr w:type="gramEnd"/>
    </w:p>
    <w:p w14:paraId="10DA9E92" w14:textId="77777777" w:rsidR="001D42BB" w:rsidRPr="005C078C" w:rsidRDefault="001D42BB" w:rsidP="001D42BB">
      <w:pPr>
        <w:spacing w:after="0"/>
        <w:ind w:left="1416"/>
        <w:rPr>
          <w:rFonts w:cstheme="minorHAnsi"/>
        </w:rPr>
      </w:pPr>
      <w:proofErr w:type="gramStart"/>
      <w:r w:rsidRPr="005C078C">
        <w:rPr>
          <w:rFonts w:cstheme="minorHAnsi"/>
        </w:rPr>
        <w:t>du</w:t>
      </w:r>
      <w:proofErr w:type="gramEnd"/>
      <w:r w:rsidRPr="005C078C">
        <w:rPr>
          <w:rFonts w:cstheme="minorHAnsi"/>
        </w:rPr>
        <w:t xml:space="preserve"> </w:t>
      </w:r>
      <w:r w:rsidRPr="005C078C">
        <w:rPr>
          <w:rFonts w:cstheme="minorHAnsi"/>
          <w:b/>
          <w:highlight w:val="yellow"/>
        </w:rPr>
        <w:t>XX/XX/XXXX</w:t>
      </w:r>
      <w:r w:rsidRPr="005C078C">
        <w:rPr>
          <w:rFonts w:cstheme="minorHAnsi"/>
        </w:rPr>
        <w:t xml:space="preserve"> à partir de </w:t>
      </w:r>
      <w:proofErr w:type="spellStart"/>
      <w:r w:rsidRPr="005C078C">
        <w:rPr>
          <w:rFonts w:cstheme="minorHAnsi"/>
          <w:b/>
          <w:highlight w:val="yellow"/>
        </w:rPr>
        <w:t>XXhXX</w:t>
      </w:r>
      <w:proofErr w:type="spellEnd"/>
      <w:r w:rsidRPr="005C078C">
        <w:rPr>
          <w:rFonts w:cstheme="minorHAnsi"/>
        </w:rPr>
        <w:t xml:space="preserve"> au </w:t>
      </w:r>
      <w:r w:rsidRPr="005C078C">
        <w:rPr>
          <w:rFonts w:cstheme="minorHAnsi"/>
          <w:b/>
          <w:highlight w:val="yellow"/>
        </w:rPr>
        <w:t>XX/XX/XXXX</w:t>
      </w:r>
      <w:r w:rsidRPr="005C078C">
        <w:rPr>
          <w:rFonts w:cstheme="minorHAnsi"/>
        </w:rPr>
        <w:t xml:space="preserve"> jusqu’à </w:t>
      </w:r>
      <w:proofErr w:type="spellStart"/>
      <w:r w:rsidRPr="005C078C">
        <w:rPr>
          <w:rFonts w:cstheme="minorHAnsi"/>
          <w:b/>
          <w:highlight w:val="yellow"/>
        </w:rPr>
        <w:t>XXhXX</w:t>
      </w:r>
      <w:proofErr w:type="spellEnd"/>
      <w:r w:rsidRPr="005C078C">
        <w:rPr>
          <w:rFonts w:cstheme="minorHAnsi"/>
        </w:rPr>
        <w:t xml:space="preserve"> (</w:t>
      </w:r>
      <w:r w:rsidRPr="005C078C">
        <w:rPr>
          <w:rFonts w:cstheme="minorHAnsi"/>
          <w:i/>
          <w:color w:val="FF0000"/>
        </w:rPr>
        <w:t>si organisé sur plusieurs jours</w:t>
      </w:r>
      <w:r w:rsidRPr="005C078C">
        <w:rPr>
          <w:rFonts w:cstheme="minorHAnsi"/>
        </w:rPr>
        <w:t>)</w:t>
      </w:r>
    </w:p>
    <w:p w14:paraId="2E01F233" w14:textId="77777777" w:rsidR="001D42BB" w:rsidRPr="005C078C" w:rsidRDefault="001D42BB" w:rsidP="001D42BB">
      <w:pPr>
        <w:spacing w:after="0"/>
        <w:jc w:val="both"/>
        <w:rPr>
          <w:rFonts w:cstheme="minorHAnsi"/>
        </w:rPr>
      </w:pPr>
    </w:p>
    <w:p w14:paraId="1BB559FC" w14:textId="77777777" w:rsidR="001D42BB" w:rsidRPr="005C078C" w:rsidRDefault="001D42BB" w:rsidP="001D42BB">
      <w:pPr>
        <w:spacing w:after="0"/>
        <w:jc w:val="both"/>
        <w:rPr>
          <w:rFonts w:cstheme="minorHAnsi"/>
        </w:rPr>
      </w:pPr>
    </w:p>
    <w:p w14:paraId="1749C8A7" w14:textId="77777777" w:rsidR="001D42BB" w:rsidRPr="005C078C" w:rsidRDefault="001D42BB" w:rsidP="001D42BB">
      <w:pPr>
        <w:spacing w:after="0"/>
        <w:jc w:val="both"/>
        <w:rPr>
          <w:rFonts w:cstheme="minorHAnsi"/>
          <w:b/>
          <w:u w:val="single"/>
        </w:rPr>
      </w:pPr>
      <w:r w:rsidRPr="005C078C">
        <w:rPr>
          <w:rFonts w:cstheme="minorHAnsi"/>
          <w:b/>
          <w:u w:val="single"/>
        </w:rPr>
        <w:t>Article 4 – Constitution et affichage des listes électorales</w:t>
      </w:r>
    </w:p>
    <w:p w14:paraId="04A379AD" w14:textId="77777777" w:rsidR="001D42BB" w:rsidRPr="005C078C" w:rsidRDefault="001D42BB" w:rsidP="001D42BB">
      <w:pPr>
        <w:spacing w:after="0"/>
        <w:jc w:val="both"/>
        <w:rPr>
          <w:rFonts w:cstheme="minorHAnsi"/>
        </w:rPr>
      </w:pPr>
    </w:p>
    <w:p w14:paraId="0E7F8E82" w14:textId="37988C0D" w:rsidR="001D42BB" w:rsidRPr="005C078C" w:rsidRDefault="001D42BB" w:rsidP="001D42BB">
      <w:pPr>
        <w:spacing w:after="0"/>
        <w:jc w:val="both"/>
        <w:rPr>
          <w:rFonts w:cstheme="minorHAnsi"/>
        </w:rPr>
      </w:pPr>
      <w:r w:rsidRPr="005C078C">
        <w:rPr>
          <w:rFonts w:cstheme="minorHAnsi"/>
        </w:rPr>
        <w:t xml:space="preserve">Conformément aux dispositions légales en vigueur, </w:t>
      </w:r>
      <w:r w:rsidRPr="005C078C">
        <w:rPr>
          <w:rFonts w:cstheme="minorHAnsi"/>
          <w:bCs/>
        </w:rPr>
        <w:t>sont</w:t>
      </w:r>
      <w:r w:rsidRPr="005C078C">
        <w:rPr>
          <w:rFonts w:cstheme="minorHAnsi"/>
          <w:b/>
          <w:bCs/>
        </w:rPr>
        <w:t xml:space="preserve"> électeurs</w:t>
      </w:r>
      <w:r w:rsidRPr="005C078C">
        <w:rPr>
          <w:rFonts w:cstheme="minorHAnsi"/>
        </w:rPr>
        <w:t>, les salariés des deux sexes qui, à la date du premier tour du scrutin</w:t>
      </w:r>
      <w:r w:rsidR="001D4B65">
        <w:rPr>
          <w:rFonts w:cstheme="minorHAnsi"/>
        </w:rPr>
        <w:t> </w:t>
      </w:r>
      <w:r w:rsidRPr="005C078C">
        <w:rPr>
          <w:rFonts w:cstheme="minorHAnsi"/>
        </w:rPr>
        <w:t>:</w:t>
      </w:r>
    </w:p>
    <w:p w14:paraId="4E8ACE98" w14:textId="77777777" w:rsidR="001D42BB" w:rsidRPr="005C078C" w:rsidRDefault="001D42BB" w:rsidP="001D42BB">
      <w:pPr>
        <w:numPr>
          <w:ilvl w:val="0"/>
          <w:numId w:val="2"/>
        </w:numPr>
        <w:tabs>
          <w:tab w:val="clear" w:pos="720"/>
          <w:tab w:val="num" w:pos="1065"/>
        </w:tabs>
        <w:spacing w:after="0"/>
        <w:jc w:val="both"/>
        <w:rPr>
          <w:rFonts w:cstheme="minorHAnsi"/>
        </w:rPr>
      </w:pPr>
      <w:proofErr w:type="gramStart"/>
      <w:r w:rsidRPr="005C078C">
        <w:rPr>
          <w:rFonts w:cstheme="minorHAnsi"/>
        </w:rPr>
        <w:t>ont</w:t>
      </w:r>
      <w:proofErr w:type="gramEnd"/>
      <w:r w:rsidRPr="005C078C">
        <w:rPr>
          <w:rFonts w:cstheme="minorHAnsi"/>
        </w:rPr>
        <w:t xml:space="preserve"> 16 ans accomplis,</w:t>
      </w:r>
    </w:p>
    <w:p w14:paraId="3E246DFE" w14:textId="77777777" w:rsidR="001D42BB" w:rsidRPr="005C078C" w:rsidRDefault="001D42BB" w:rsidP="001D42BB">
      <w:pPr>
        <w:numPr>
          <w:ilvl w:val="0"/>
          <w:numId w:val="2"/>
        </w:numPr>
        <w:tabs>
          <w:tab w:val="clear" w:pos="720"/>
          <w:tab w:val="num" w:pos="1065"/>
        </w:tabs>
        <w:spacing w:after="0"/>
        <w:jc w:val="both"/>
        <w:rPr>
          <w:rFonts w:cstheme="minorHAnsi"/>
        </w:rPr>
      </w:pPr>
      <w:proofErr w:type="gramStart"/>
      <w:r w:rsidRPr="005C078C">
        <w:rPr>
          <w:rFonts w:cstheme="minorHAnsi"/>
        </w:rPr>
        <w:t>ont</w:t>
      </w:r>
      <w:proofErr w:type="gramEnd"/>
      <w:r w:rsidRPr="005C078C">
        <w:rPr>
          <w:rFonts w:cstheme="minorHAnsi"/>
        </w:rPr>
        <w:t xml:space="preserve"> 3 mois d’ancienneté dans l’entreprise, </w:t>
      </w:r>
    </w:p>
    <w:p w14:paraId="169C7BC6" w14:textId="75BC3DF7" w:rsidR="001D42BB" w:rsidRPr="005C078C" w:rsidRDefault="001D42BB" w:rsidP="001D42BB">
      <w:pPr>
        <w:numPr>
          <w:ilvl w:val="0"/>
          <w:numId w:val="2"/>
        </w:numPr>
        <w:tabs>
          <w:tab w:val="clear" w:pos="720"/>
          <w:tab w:val="num" w:pos="1065"/>
        </w:tabs>
        <w:spacing w:after="0"/>
        <w:jc w:val="both"/>
        <w:rPr>
          <w:rFonts w:cstheme="minorHAnsi"/>
        </w:rPr>
      </w:pPr>
      <w:proofErr w:type="gramStart"/>
      <w:r w:rsidRPr="005C078C">
        <w:rPr>
          <w:rFonts w:cstheme="minorHAnsi"/>
        </w:rPr>
        <w:t>ne</w:t>
      </w:r>
      <w:proofErr w:type="gramEnd"/>
      <w:r w:rsidRPr="005C078C">
        <w:rPr>
          <w:rFonts w:cstheme="minorHAnsi"/>
        </w:rPr>
        <w:t xml:space="preserve"> font pas l</w:t>
      </w:r>
      <w:r w:rsidR="001D4B65">
        <w:rPr>
          <w:rFonts w:cstheme="minorHAnsi"/>
        </w:rPr>
        <w:t>’</w:t>
      </w:r>
      <w:r w:rsidRPr="005C078C">
        <w:rPr>
          <w:rFonts w:cstheme="minorHAnsi"/>
        </w:rPr>
        <w:t>objet d</w:t>
      </w:r>
      <w:r w:rsidR="001D4B65">
        <w:rPr>
          <w:rFonts w:cstheme="minorHAnsi"/>
        </w:rPr>
        <w:t>’</w:t>
      </w:r>
      <w:r w:rsidRPr="005C078C">
        <w:rPr>
          <w:rFonts w:cstheme="minorHAnsi"/>
        </w:rPr>
        <w:t>une interdiction, déchéance ou incapacité relatives à leurs droits civiques (articles L. 5 et L. 6 du Code électoral).</w:t>
      </w:r>
    </w:p>
    <w:p w14:paraId="0C450DE2" w14:textId="77777777" w:rsidR="001D42BB" w:rsidRPr="005C078C" w:rsidRDefault="001D42BB" w:rsidP="001D42BB">
      <w:pPr>
        <w:spacing w:after="0"/>
        <w:jc w:val="both"/>
        <w:rPr>
          <w:rFonts w:cstheme="minorHAnsi"/>
        </w:rPr>
      </w:pPr>
    </w:p>
    <w:p w14:paraId="50325E5C" w14:textId="5632581B" w:rsidR="001D42BB" w:rsidRPr="005C078C" w:rsidRDefault="001D42BB" w:rsidP="001D42BB">
      <w:pPr>
        <w:spacing w:after="0"/>
        <w:ind w:left="708"/>
        <w:jc w:val="both"/>
        <w:rPr>
          <w:rFonts w:cstheme="minorHAnsi"/>
          <w:b/>
          <w:color w:val="FF0000"/>
        </w:rPr>
      </w:pPr>
      <w:r w:rsidRPr="005C078C">
        <w:rPr>
          <w:rFonts w:cstheme="minorHAnsi"/>
          <w:b/>
          <w:color w:val="FF0000"/>
        </w:rPr>
        <w:t xml:space="preserve">Si salariés mis à disposition dans l’établissement, </w:t>
      </w:r>
      <w:r w:rsidRPr="005C078C">
        <w:rPr>
          <w:rFonts w:cstheme="minorHAnsi"/>
          <w:b/>
          <w:color w:val="FF0000"/>
          <w:u w:val="single"/>
        </w:rPr>
        <w:t>insérer</w:t>
      </w:r>
      <w:r w:rsidR="001D4B65">
        <w:rPr>
          <w:rFonts w:cstheme="minorHAnsi"/>
          <w:b/>
          <w:color w:val="FF0000"/>
        </w:rPr>
        <w:t> </w:t>
      </w:r>
      <w:r w:rsidRPr="005C078C">
        <w:rPr>
          <w:rFonts w:cstheme="minorHAnsi"/>
          <w:b/>
          <w:color w:val="FF0000"/>
        </w:rPr>
        <w:t xml:space="preserve">: </w:t>
      </w:r>
    </w:p>
    <w:p w14:paraId="375ABF4C" w14:textId="6D8AFB1B" w:rsidR="001D42BB" w:rsidRPr="008A4233" w:rsidRDefault="001D42BB" w:rsidP="001D42BB">
      <w:pPr>
        <w:spacing w:after="0"/>
        <w:ind w:left="708"/>
        <w:jc w:val="both"/>
        <w:rPr>
          <w:rFonts w:cstheme="minorHAnsi"/>
        </w:rPr>
      </w:pPr>
      <w:r w:rsidRPr="008A4233">
        <w:rPr>
          <w:rFonts w:cstheme="minorHAnsi"/>
        </w:rPr>
        <w:t>Les salariés mis à disposition, présents dans les locaux de l</w:t>
      </w:r>
      <w:r w:rsidR="001D4B65">
        <w:rPr>
          <w:rFonts w:cstheme="minorHAnsi"/>
        </w:rPr>
        <w:t>’</w:t>
      </w:r>
      <w:r w:rsidRPr="008A4233">
        <w:rPr>
          <w:rFonts w:cstheme="minorHAnsi"/>
        </w:rPr>
        <w:t>établissement et qui remplissent une condition de présence de douze mois continus, peuvent également être électeurs dans l’établissement. Ces derniers doivent alors choisir s</w:t>
      </w:r>
      <w:r w:rsidR="001D4B65">
        <w:rPr>
          <w:rFonts w:cstheme="minorHAnsi"/>
        </w:rPr>
        <w:t>’</w:t>
      </w:r>
      <w:r w:rsidRPr="008A4233">
        <w:rPr>
          <w:rFonts w:cstheme="minorHAnsi"/>
        </w:rPr>
        <w:t xml:space="preserve">ils votent dans l’entreprise qui les emploie ou dans l’établissement </w:t>
      </w:r>
      <w:r w:rsidRPr="008A4233">
        <w:rPr>
          <w:rFonts w:cstheme="minorHAnsi"/>
          <w:highlight w:val="yellow"/>
        </w:rPr>
        <w:t>XXXXX</w:t>
      </w:r>
      <w:r w:rsidRPr="008A4233">
        <w:rPr>
          <w:rFonts w:cstheme="minorHAnsi"/>
        </w:rPr>
        <w:t xml:space="preserve">. Ils doivent faire connaître leur choix à la Direction avant le </w:t>
      </w:r>
      <w:r w:rsidRPr="008A4233">
        <w:rPr>
          <w:rFonts w:cstheme="minorHAnsi"/>
          <w:highlight w:val="yellow"/>
        </w:rPr>
        <w:t>XX/XX/XXXX</w:t>
      </w:r>
      <w:r w:rsidRPr="008A4233">
        <w:rPr>
          <w:rFonts w:cstheme="minorHAnsi"/>
        </w:rPr>
        <w:t>.</w:t>
      </w:r>
    </w:p>
    <w:p w14:paraId="2F699237" w14:textId="77777777" w:rsidR="001D42BB" w:rsidRPr="005C078C" w:rsidRDefault="001D42BB" w:rsidP="001D42BB">
      <w:pPr>
        <w:spacing w:after="0"/>
        <w:jc w:val="both"/>
        <w:rPr>
          <w:rFonts w:cstheme="minorHAnsi"/>
        </w:rPr>
      </w:pPr>
    </w:p>
    <w:p w14:paraId="001B0606" w14:textId="309A8577" w:rsidR="001D42BB" w:rsidRPr="005C078C" w:rsidRDefault="001D42BB" w:rsidP="001D42BB">
      <w:pPr>
        <w:spacing w:after="0"/>
        <w:jc w:val="both"/>
        <w:rPr>
          <w:rFonts w:cstheme="minorHAnsi"/>
        </w:rPr>
      </w:pPr>
      <w:r w:rsidRPr="005C078C">
        <w:rPr>
          <w:rFonts w:cstheme="minorHAnsi"/>
        </w:rPr>
        <w:t xml:space="preserve">Les listes électorales de chaque collège seront arrêtées par la Direction à la date du premier tour des élections, soit le </w:t>
      </w:r>
      <w:r w:rsidRPr="005C078C">
        <w:rPr>
          <w:rFonts w:cstheme="minorHAnsi"/>
          <w:highlight w:val="yellow"/>
        </w:rPr>
        <w:t>XX/XX/XXXX</w:t>
      </w:r>
      <w:r w:rsidRPr="005C078C">
        <w:rPr>
          <w:rFonts w:cstheme="minorHAnsi"/>
        </w:rPr>
        <w:t>. Elles doivent mentionner les nom et prénom, l</w:t>
      </w:r>
      <w:r w:rsidR="001D4B65">
        <w:rPr>
          <w:rFonts w:cstheme="minorHAnsi"/>
        </w:rPr>
        <w:t>’</w:t>
      </w:r>
      <w:r w:rsidRPr="005C078C">
        <w:rPr>
          <w:rFonts w:cstheme="minorHAnsi"/>
        </w:rPr>
        <w:t>ancienneté dans l</w:t>
      </w:r>
      <w:r w:rsidR="001D4B65">
        <w:rPr>
          <w:rFonts w:cstheme="minorHAnsi"/>
        </w:rPr>
        <w:t>’</w:t>
      </w:r>
      <w:r w:rsidRPr="005C078C">
        <w:rPr>
          <w:rFonts w:cstheme="minorHAnsi"/>
        </w:rPr>
        <w:t>entreprise et la date de naissance de chaque électeur.</w:t>
      </w:r>
    </w:p>
    <w:p w14:paraId="27C2D6F1" w14:textId="77777777" w:rsidR="001D42BB" w:rsidRPr="005C078C" w:rsidRDefault="001D42BB" w:rsidP="001D42BB">
      <w:pPr>
        <w:spacing w:after="0"/>
        <w:jc w:val="both"/>
        <w:rPr>
          <w:rFonts w:cstheme="minorHAnsi"/>
        </w:rPr>
      </w:pPr>
    </w:p>
    <w:p w14:paraId="78BCAF52" w14:textId="788508CF" w:rsidR="001D42BB" w:rsidRPr="005C078C" w:rsidRDefault="001D42BB" w:rsidP="001D42BB">
      <w:pPr>
        <w:spacing w:after="0"/>
        <w:jc w:val="both"/>
        <w:rPr>
          <w:rFonts w:cstheme="minorHAnsi"/>
        </w:rPr>
      </w:pPr>
      <w:r w:rsidRPr="005C078C">
        <w:rPr>
          <w:rFonts w:cstheme="minorHAnsi"/>
        </w:rPr>
        <w:t>Elles seront affichées sur les panneaux réservés à l</w:t>
      </w:r>
      <w:r w:rsidR="001D4B65">
        <w:rPr>
          <w:rFonts w:cstheme="minorHAnsi"/>
        </w:rPr>
        <w:t>’</w:t>
      </w:r>
      <w:r w:rsidRPr="005C078C">
        <w:rPr>
          <w:rFonts w:cstheme="minorHAnsi"/>
        </w:rPr>
        <w:t xml:space="preserve">entreprise </w:t>
      </w:r>
      <w:r w:rsidRPr="00D66320">
        <w:rPr>
          <w:rFonts w:cstheme="minorHAnsi"/>
          <w:b/>
          <w:bCs/>
        </w:rPr>
        <w:t xml:space="preserve">le </w:t>
      </w:r>
      <w:r w:rsidRPr="00D66320">
        <w:rPr>
          <w:rFonts w:cstheme="minorHAnsi"/>
          <w:b/>
          <w:bCs/>
          <w:highlight w:val="yellow"/>
        </w:rPr>
        <w:t>XX/XX/XXXX</w:t>
      </w:r>
      <w:r w:rsidR="00C81EA5">
        <w:rPr>
          <w:rFonts w:cstheme="minorHAnsi"/>
        </w:rPr>
        <w:t xml:space="preserve"> et pourront être actualisées jusqu’à 4 jours avant le 1</w:t>
      </w:r>
      <w:r w:rsidR="00C81EA5" w:rsidRPr="00C81EA5">
        <w:rPr>
          <w:rFonts w:cstheme="minorHAnsi"/>
          <w:vertAlign w:val="superscript"/>
        </w:rPr>
        <w:t>er</w:t>
      </w:r>
      <w:r w:rsidR="00C81EA5">
        <w:rPr>
          <w:rFonts w:cstheme="minorHAnsi"/>
        </w:rPr>
        <w:t xml:space="preserve"> tour.</w:t>
      </w:r>
    </w:p>
    <w:p w14:paraId="799EC7DC" w14:textId="77777777" w:rsidR="001D42BB" w:rsidRPr="005C078C" w:rsidRDefault="001D42BB" w:rsidP="001D42BB">
      <w:pPr>
        <w:spacing w:after="0"/>
        <w:jc w:val="both"/>
        <w:rPr>
          <w:rFonts w:cstheme="minorHAnsi"/>
        </w:rPr>
      </w:pPr>
    </w:p>
    <w:p w14:paraId="5B66327D" w14:textId="77777777" w:rsidR="001D42BB" w:rsidRPr="005C078C" w:rsidRDefault="001D42BB" w:rsidP="001D42BB">
      <w:pPr>
        <w:spacing w:after="0"/>
        <w:jc w:val="both"/>
        <w:rPr>
          <w:rFonts w:cstheme="minorHAnsi"/>
        </w:rPr>
      </w:pPr>
    </w:p>
    <w:p w14:paraId="7AABD114" w14:textId="77777777" w:rsidR="001D42BB" w:rsidRPr="005C078C" w:rsidRDefault="001D42BB" w:rsidP="001D42BB">
      <w:pPr>
        <w:spacing w:after="0"/>
        <w:jc w:val="both"/>
        <w:rPr>
          <w:rFonts w:cstheme="minorHAnsi"/>
          <w:b/>
          <w:u w:val="single"/>
        </w:rPr>
      </w:pPr>
      <w:r w:rsidRPr="005C078C">
        <w:rPr>
          <w:rFonts w:cstheme="minorHAnsi"/>
          <w:b/>
          <w:u w:val="single"/>
        </w:rPr>
        <w:t>Article 5 – Candidatures des salariés</w:t>
      </w:r>
    </w:p>
    <w:p w14:paraId="2C80ED25" w14:textId="77777777" w:rsidR="001D42BB" w:rsidRPr="005C078C" w:rsidRDefault="001D42BB" w:rsidP="001D42BB">
      <w:pPr>
        <w:spacing w:after="0"/>
        <w:jc w:val="both"/>
        <w:rPr>
          <w:rFonts w:cstheme="minorHAnsi"/>
        </w:rPr>
      </w:pPr>
    </w:p>
    <w:p w14:paraId="69166819" w14:textId="4EAFA2B8" w:rsidR="001D42BB" w:rsidRPr="005C078C" w:rsidRDefault="001D42BB" w:rsidP="001D42BB">
      <w:pPr>
        <w:spacing w:after="0"/>
        <w:jc w:val="both"/>
        <w:rPr>
          <w:rFonts w:cstheme="minorHAnsi"/>
        </w:rPr>
      </w:pPr>
      <w:r w:rsidRPr="005C078C">
        <w:rPr>
          <w:rFonts w:cstheme="minorHAnsi"/>
        </w:rPr>
        <w:t>Conformément aux dispositions légales en vigueur, s</w:t>
      </w:r>
      <w:r w:rsidRPr="005C078C">
        <w:rPr>
          <w:rFonts w:cstheme="minorHAnsi"/>
          <w:bCs/>
        </w:rPr>
        <w:t>ont</w:t>
      </w:r>
      <w:r w:rsidRPr="005C078C">
        <w:rPr>
          <w:rFonts w:cstheme="minorHAnsi"/>
          <w:b/>
          <w:bCs/>
        </w:rPr>
        <w:t xml:space="preserve"> éligibles</w:t>
      </w:r>
      <w:r w:rsidRPr="005C078C">
        <w:rPr>
          <w:rFonts w:cstheme="minorHAnsi"/>
          <w:bCs/>
        </w:rPr>
        <w:t>,</w:t>
      </w:r>
      <w:r w:rsidRPr="005C078C">
        <w:rPr>
          <w:rFonts w:cstheme="minorHAnsi"/>
        </w:rPr>
        <w:t xml:space="preserve"> les électeurs qui, à la date du premier tour du scrutin</w:t>
      </w:r>
      <w:r w:rsidR="001D4B65">
        <w:rPr>
          <w:rFonts w:cstheme="minorHAnsi"/>
        </w:rPr>
        <w:t> </w:t>
      </w:r>
      <w:r w:rsidRPr="005C078C">
        <w:rPr>
          <w:rFonts w:cstheme="minorHAnsi"/>
        </w:rPr>
        <w:t xml:space="preserve">: </w:t>
      </w:r>
    </w:p>
    <w:p w14:paraId="1BA4881C" w14:textId="77777777" w:rsidR="001D42BB" w:rsidRPr="005C078C" w:rsidRDefault="001D42BB" w:rsidP="001D42BB">
      <w:pPr>
        <w:numPr>
          <w:ilvl w:val="0"/>
          <w:numId w:val="2"/>
        </w:numPr>
        <w:tabs>
          <w:tab w:val="clear" w:pos="720"/>
          <w:tab w:val="num" w:pos="1065"/>
        </w:tabs>
        <w:spacing w:after="0"/>
        <w:jc w:val="both"/>
        <w:rPr>
          <w:rFonts w:cstheme="minorHAnsi"/>
        </w:rPr>
      </w:pPr>
      <w:proofErr w:type="gramStart"/>
      <w:r w:rsidRPr="005C078C">
        <w:rPr>
          <w:rFonts w:cstheme="minorHAnsi"/>
        </w:rPr>
        <w:lastRenderedPageBreak/>
        <w:t>ont</w:t>
      </w:r>
      <w:proofErr w:type="gramEnd"/>
      <w:r w:rsidRPr="005C078C">
        <w:rPr>
          <w:rFonts w:cstheme="minorHAnsi"/>
        </w:rPr>
        <w:t xml:space="preserve"> 18 ans accomplis, </w:t>
      </w:r>
    </w:p>
    <w:p w14:paraId="63DA67DA" w14:textId="47955A45" w:rsidR="00E16DB2" w:rsidRDefault="00E16DB2" w:rsidP="00E16DB2">
      <w:pPr>
        <w:numPr>
          <w:ilvl w:val="0"/>
          <w:numId w:val="11"/>
        </w:numPr>
        <w:tabs>
          <w:tab w:val="clear" w:pos="720"/>
          <w:tab w:val="num" w:pos="1065"/>
        </w:tabs>
        <w:spacing w:after="0" w:line="256" w:lineRule="auto"/>
        <w:jc w:val="both"/>
        <w:rPr>
          <w:rFonts w:cstheme="minorHAnsi"/>
        </w:rPr>
      </w:pPr>
      <w:proofErr w:type="gramStart"/>
      <w:r>
        <w:rPr>
          <w:rFonts w:cstheme="minorHAnsi"/>
        </w:rPr>
        <w:t>ont</w:t>
      </w:r>
      <w:proofErr w:type="gramEnd"/>
      <w:r>
        <w:rPr>
          <w:rFonts w:cstheme="minorHAnsi"/>
        </w:rPr>
        <w:t xml:space="preserve"> travaillé dans </w:t>
      </w:r>
      <w:r w:rsidR="005255E2">
        <w:rPr>
          <w:rFonts w:cstheme="minorHAnsi"/>
        </w:rPr>
        <w:t>l’établissement</w:t>
      </w:r>
      <w:r>
        <w:rPr>
          <w:rFonts w:cstheme="minorHAnsi"/>
        </w:rPr>
        <w:t xml:space="preserve"> depuis un an au moins (ancienneté continue ou non),</w:t>
      </w:r>
    </w:p>
    <w:p w14:paraId="1B6136FD" w14:textId="37CE4262" w:rsidR="001D42BB" w:rsidRPr="005C078C" w:rsidRDefault="001D42BB" w:rsidP="001D42BB">
      <w:pPr>
        <w:numPr>
          <w:ilvl w:val="0"/>
          <w:numId w:val="2"/>
        </w:numPr>
        <w:tabs>
          <w:tab w:val="clear" w:pos="720"/>
          <w:tab w:val="num" w:pos="1065"/>
        </w:tabs>
        <w:spacing w:after="0"/>
        <w:jc w:val="both"/>
        <w:rPr>
          <w:rFonts w:cstheme="minorHAnsi"/>
        </w:rPr>
      </w:pPr>
      <w:proofErr w:type="gramStart"/>
      <w:r w:rsidRPr="005C078C">
        <w:rPr>
          <w:rFonts w:cstheme="minorHAnsi"/>
        </w:rPr>
        <w:t>ne</w:t>
      </w:r>
      <w:proofErr w:type="gramEnd"/>
      <w:r w:rsidRPr="005C078C">
        <w:rPr>
          <w:rFonts w:cstheme="minorHAnsi"/>
        </w:rPr>
        <w:t xml:space="preserve"> sont pas conjoint, partenaire d</w:t>
      </w:r>
      <w:r w:rsidR="001D4B65">
        <w:rPr>
          <w:rFonts w:cstheme="minorHAnsi"/>
        </w:rPr>
        <w:t>’</w:t>
      </w:r>
      <w:r w:rsidRPr="005C078C">
        <w:rPr>
          <w:rFonts w:cstheme="minorHAnsi"/>
        </w:rPr>
        <w:t>un pacte civil de solidarité, concubin, ascendants, descendants, frères, sœurs et alliés au même degré de l</w:t>
      </w:r>
      <w:r w:rsidR="001D4B65">
        <w:rPr>
          <w:rFonts w:cstheme="minorHAnsi"/>
        </w:rPr>
        <w:t>’</w:t>
      </w:r>
      <w:r w:rsidRPr="005C078C">
        <w:rPr>
          <w:rFonts w:cstheme="minorHAnsi"/>
        </w:rPr>
        <w:t>employeur.</w:t>
      </w:r>
    </w:p>
    <w:p w14:paraId="7B875A41" w14:textId="77777777" w:rsidR="001D42BB" w:rsidRPr="005C078C" w:rsidRDefault="001D42BB" w:rsidP="001D42BB">
      <w:pPr>
        <w:spacing w:after="0"/>
        <w:jc w:val="both"/>
        <w:rPr>
          <w:rFonts w:cstheme="minorHAnsi"/>
        </w:rPr>
      </w:pPr>
    </w:p>
    <w:p w14:paraId="129E615C" w14:textId="5F20833B" w:rsidR="001D42BB" w:rsidRPr="005C078C" w:rsidRDefault="001D42BB" w:rsidP="001D42BB">
      <w:pPr>
        <w:spacing w:after="0" w:line="256" w:lineRule="auto"/>
        <w:jc w:val="both"/>
        <w:rPr>
          <w:rFonts w:eastAsia="Calibri" w:cstheme="minorHAnsi"/>
        </w:rPr>
      </w:pPr>
      <w:r w:rsidRPr="005C078C">
        <w:rPr>
          <w:rFonts w:eastAsia="Calibri" w:cstheme="minorHAnsi"/>
        </w:rPr>
        <w:t>Pour rappel, sont seules en droit de présenter des listes de candidats au premier tour, les organisations syndicales</w:t>
      </w:r>
      <w:r w:rsidR="001D4B65">
        <w:rPr>
          <w:rFonts w:eastAsia="Calibri" w:cstheme="minorHAnsi"/>
        </w:rPr>
        <w:t> </w:t>
      </w:r>
      <w:r w:rsidRPr="005C078C">
        <w:rPr>
          <w:rFonts w:eastAsia="Calibri" w:cstheme="minorHAnsi"/>
        </w:rPr>
        <w:t xml:space="preserve">: </w:t>
      </w:r>
    </w:p>
    <w:p w14:paraId="6109AFB5" w14:textId="1BA712A2" w:rsidR="001D42BB" w:rsidRPr="005C078C" w:rsidRDefault="001D42BB" w:rsidP="001D42BB">
      <w:pPr>
        <w:numPr>
          <w:ilvl w:val="0"/>
          <w:numId w:val="2"/>
        </w:numPr>
        <w:spacing w:after="0" w:line="256" w:lineRule="auto"/>
        <w:contextualSpacing/>
        <w:jc w:val="both"/>
        <w:rPr>
          <w:rFonts w:eastAsia="Calibri" w:cstheme="minorHAnsi"/>
        </w:rPr>
      </w:pPr>
      <w:proofErr w:type="gramStart"/>
      <w:r w:rsidRPr="005C078C">
        <w:rPr>
          <w:rFonts w:eastAsia="Calibri" w:cstheme="minorHAnsi"/>
        </w:rPr>
        <w:t>reconnues</w:t>
      </w:r>
      <w:proofErr w:type="gramEnd"/>
      <w:r w:rsidRPr="005C078C">
        <w:rPr>
          <w:rFonts w:eastAsia="Calibri" w:cstheme="minorHAnsi"/>
        </w:rPr>
        <w:t xml:space="preserve"> représentatives dans l’établissement</w:t>
      </w:r>
      <w:r w:rsidR="001D4B65">
        <w:rPr>
          <w:rFonts w:eastAsia="Calibri" w:cstheme="minorHAnsi"/>
        </w:rPr>
        <w:t> </w:t>
      </w:r>
      <w:r w:rsidRPr="005C078C">
        <w:rPr>
          <w:rFonts w:eastAsia="Calibri" w:cstheme="minorHAnsi"/>
        </w:rPr>
        <w:t>;</w:t>
      </w:r>
    </w:p>
    <w:p w14:paraId="4BA68FD1" w14:textId="751AAE25" w:rsidR="001D42BB" w:rsidRPr="005C078C" w:rsidRDefault="001D42BB" w:rsidP="001D42BB">
      <w:pPr>
        <w:numPr>
          <w:ilvl w:val="0"/>
          <w:numId w:val="2"/>
        </w:numPr>
        <w:spacing w:after="0" w:line="256" w:lineRule="auto"/>
        <w:contextualSpacing/>
        <w:jc w:val="both"/>
        <w:rPr>
          <w:rFonts w:eastAsia="Calibri" w:cstheme="minorHAnsi"/>
        </w:rPr>
      </w:pPr>
      <w:proofErr w:type="gramStart"/>
      <w:r w:rsidRPr="005C078C">
        <w:rPr>
          <w:rFonts w:eastAsia="Calibri" w:cstheme="minorHAnsi"/>
        </w:rPr>
        <w:t>ayant</w:t>
      </w:r>
      <w:proofErr w:type="gramEnd"/>
      <w:r w:rsidRPr="005C078C">
        <w:rPr>
          <w:rFonts w:eastAsia="Calibri" w:cstheme="minorHAnsi"/>
        </w:rPr>
        <w:t xml:space="preserve"> constitué une section syndicale dans l’établissement</w:t>
      </w:r>
      <w:r w:rsidR="001D4B65">
        <w:rPr>
          <w:rFonts w:eastAsia="Calibri" w:cstheme="minorHAnsi"/>
        </w:rPr>
        <w:t> </w:t>
      </w:r>
      <w:r w:rsidRPr="005C078C">
        <w:rPr>
          <w:rFonts w:eastAsia="Calibri" w:cstheme="minorHAnsi"/>
        </w:rPr>
        <w:t>;</w:t>
      </w:r>
    </w:p>
    <w:p w14:paraId="4FE80F54" w14:textId="267CB93E" w:rsidR="001D42BB" w:rsidRPr="005C078C" w:rsidRDefault="001D42BB" w:rsidP="001D42BB">
      <w:pPr>
        <w:numPr>
          <w:ilvl w:val="0"/>
          <w:numId w:val="2"/>
        </w:numPr>
        <w:spacing w:after="0" w:line="256" w:lineRule="auto"/>
        <w:contextualSpacing/>
        <w:jc w:val="both"/>
        <w:rPr>
          <w:rFonts w:eastAsia="Calibri" w:cstheme="minorHAnsi"/>
        </w:rPr>
      </w:pPr>
      <w:proofErr w:type="gramStart"/>
      <w:r w:rsidRPr="005C078C">
        <w:rPr>
          <w:rFonts w:eastAsia="Calibri" w:cstheme="minorHAnsi"/>
        </w:rPr>
        <w:t>affiliées</w:t>
      </w:r>
      <w:proofErr w:type="gramEnd"/>
      <w:r w:rsidRPr="005C078C">
        <w:rPr>
          <w:rFonts w:eastAsia="Calibri" w:cstheme="minorHAnsi"/>
        </w:rPr>
        <w:t xml:space="preserve"> à une organisation syndicale reconnue représentative au niveau national et interprofessionnel</w:t>
      </w:r>
      <w:r w:rsidR="001D4B65">
        <w:rPr>
          <w:rFonts w:eastAsia="Calibri" w:cstheme="minorHAnsi"/>
        </w:rPr>
        <w:t> </w:t>
      </w:r>
      <w:r w:rsidRPr="005C078C">
        <w:rPr>
          <w:rFonts w:eastAsia="Calibri" w:cstheme="minorHAnsi"/>
        </w:rPr>
        <w:t>;</w:t>
      </w:r>
    </w:p>
    <w:p w14:paraId="14A0F185" w14:textId="77777777" w:rsidR="001D42BB" w:rsidRPr="005C078C" w:rsidRDefault="001D42BB" w:rsidP="001D42BB">
      <w:pPr>
        <w:numPr>
          <w:ilvl w:val="0"/>
          <w:numId w:val="2"/>
        </w:numPr>
        <w:spacing w:after="0" w:line="256" w:lineRule="auto"/>
        <w:contextualSpacing/>
        <w:jc w:val="both"/>
        <w:rPr>
          <w:rFonts w:eastAsia="Calibri" w:cstheme="minorHAnsi"/>
        </w:rPr>
      </w:pPr>
      <w:proofErr w:type="gramStart"/>
      <w:r w:rsidRPr="005C078C">
        <w:rPr>
          <w:rFonts w:eastAsia="Calibri" w:cstheme="minorHAnsi"/>
        </w:rPr>
        <w:t>qui</w:t>
      </w:r>
      <w:proofErr w:type="gramEnd"/>
      <w:r w:rsidRPr="005C078C">
        <w:rPr>
          <w:rFonts w:eastAsia="Calibri" w:cstheme="minorHAnsi"/>
        </w:rPr>
        <w:t xml:space="preserve"> remplissent les critères de respect des valeurs républicaines, d’indépendance, d’ancienneté (au moins 2 ans) et dont le champ professionnel et géographique couvre l’établissement.</w:t>
      </w:r>
    </w:p>
    <w:p w14:paraId="7D5E3349" w14:textId="77777777" w:rsidR="001D42BB" w:rsidRPr="005C078C" w:rsidRDefault="001D42BB" w:rsidP="001D42BB">
      <w:pPr>
        <w:spacing w:after="0"/>
        <w:jc w:val="both"/>
        <w:rPr>
          <w:rFonts w:cstheme="minorHAnsi"/>
        </w:rPr>
      </w:pPr>
    </w:p>
    <w:p w14:paraId="21E26BA9" w14:textId="77777777" w:rsidR="001D42BB" w:rsidRPr="005C078C" w:rsidRDefault="001D42BB" w:rsidP="001D42BB">
      <w:pPr>
        <w:spacing w:after="0"/>
        <w:jc w:val="both"/>
        <w:rPr>
          <w:rFonts w:cstheme="minorHAnsi"/>
        </w:rPr>
      </w:pPr>
      <w:r w:rsidRPr="005C078C">
        <w:rPr>
          <w:rFonts w:cstheme="minorHAnsi"/>
        </w:rPr>
        <w:t>Au second tour, le monopole des organisations syndicales disparait et les candidatures libres sont acceptées.</w:t>
      </w:r>
    </w:p>
    <w:p w14:paraId="0648FADB" w14:textId="77777777" w:rsidR="001D42BB" w:rsidRPr="005C078C" w:rsidRDefault="001D42BB" w:rsidP="001D42BB">
      <w:pPr>
        <w:spacing w:after="0"/>
        <w:jc w:val="both"/>
        <w:rPr>
          <w:rFonts w:cstheme="minorHAnsi"/>
        </w:rPr>
      </w:pPr>
    </w:p>
    <w:p w14:paraId="38CC4979" w14:textId="0E8A3BC3" w:rsidR="001D42BB" w:rsidRPr="005C078C" w:rsidRDefault="001D42BB" w:rsidP="001D42BB">
      <w:pPr>
        <w:spacing w:after="0"/>
        <w:ind w:left="708"/>
        <w:jc w:val="both"/>
        <w:rPr>
          <w:rFonts w:cstheme="minorHAnsi"/>
          <w:b/>
          <w:color w:val="FF0000"/>
        </w:rPr>
      </w:pPr>
      <w:r w:rsidRPr="005C078C">
        <w:rPr>
          <w:rFonts w:cstheme="minorHAnsi"/>
          <w:b/>
          <w:color w:val="FF0000"/>
        </w:rPr>
        <w:t xml:space="preserve">Si salariés mis à disposition dans l’établissement, </w:t>
      </w:r>
      <w:r w:rsidRPr="005C078C">
        <w:rPr>
          <w:rFonts w:cstheme="minorHAnsi"/>
          <w:b/>
          <w:color w:val="FF0000"/>
          <w:u w:val="single"/>
        </w:rPr>
        <w:t>insérer</w:t>
      </w:r>
      <w:r w:rsidR="001D4B65">
        <w:rPr>
          <w:rFonts w:cstheme="minorHAnsi"/>
          <w:b/>
          <w:color w:val="FF0000"/>
        </w:rPr>
        <w:t> </w:t>
      </w:r>
      <w:r w:rsidRPr="005C078C">
        <w:rPr>
          <w:rFonts w:cstheme="minorHAnsi"/>
          <w:b/>
          <w:color w:val="FF0000"/>
        </w:rPr>
        <w:t>:</w:t>
      </w:r>
    </w:p>
    <w:p w14:paraId="102B7D5A" w14:textId="77777777" w:rsidR="001D42BB" w:rsidRPr="001D245A" w:rsidRDefault="001D42BB" w:rsidP="001D42BB">
      <w:pPr>
        <w:spacing w:after="0"/>
        <w:ind w:left="708"/>
        <w:jc w:val="both"/>
        <w:rPr>
          <w:rFonts w:cstheme="minorHAnsi"/>
        </w:rPr>
      </w:pPr>
      <w:r w:rsidRPr="001D245A">
        <w:rPr>
          <w:rFonts w:cstheme="minorHAnsi"/>
        </w:rPr>
        <w:t xml:space="preserve">Il est rappelé que les salariés mis à disposition ne peuvent pas être candidat à l’élection du Comité Social et Economique de l’établissement </w:t>
      </w:r>
      <w:r w:rsidRPr="001D245A">
        <w:rPr>
          <w:rFonts w:cstheme="minorHAnsi"/>
          <w:highlight w:val="yellow"/>
        </w:rPr>
        <w:t>XXXXX</w:t>
      </w:r>
      <w:r w:rsidRPr="001D245A">
        <w:rPr>
          <w:rFonts w:cstheme="minorHAnsi"/>
        </w:rPr>
        <w:t>.</w:t>
      </w:r>
    </w:p>
    <w:p w14:paraId="6F74A9BA" w14:textId="77777777" w:rsidR="001D42BB" w:rsidRPr="005C078C" w:rsidRDefault="001D42BB" w:rsidP="001D42BB">
      <w:pPr>
        <w:spacing w:after="0"/>
        <w:jc w:val="both"/>
        <w:rPr>
          <w:rFonts w:cstheme="minorHAnsi"/>
        </w:rPr>
      </w:pPr>
    </w:p>
    <w:p w14:paraId="69A04213" w14:textId="77777777" w:rsidR="001D42BB" w:rsidRPr="005C078C" w:rsidRDefault="001D42BB" w:rsidP="001D42BB">
      <w:pPr>
        <w:spacing w:after="0"/>
        <w:jc w:val="both"/>
        <w:rPr>
          <w:rFonts w:cstheme="minorHAnsi"/>
        </w:rPr>
      </w:pPr>
      <w:r w:rsidRPr="005C078C">
        <w:rPr>
          <w:rFonts w:cstheme="minorHAnsi"/>
        </w:rPr>
        <w:t xml:space="preserve">Les listes de candidats sont établies par collège et doivent être séparées entre titulaires et suppléants. </w:t>
      </w:r>
    </w:p>
    <w:p w14:paraId="4413B655" w14:textId="77777777" w:rsidR="001D42BB" w:rsidRPr="005C078C" w:rsidRDefault="001D42BB" w:rsidP="001D42BB">
      <w:pPr>
        <w:spacing w:after="0"/>
        <w:jc w:val="both"/>
        <w:rPr>
          <w:rFonts w:cstheme="minorHAnsi"/>
        </w:rPr>
      </w:pPr>
    </w:p>
    <w:p w14:paraId="4346B624" w14:textId="77777777" w:rsidR="001D42BB" w:rsidRPr="005C078C" w:rsidRDefault="001D42BB" w:rsidP="001D42BB">
      <w:pPr>
        <w:spacing w:after="0"/>
        <w:jc w:val="both"/>
        <w:rPr>
          <w:rFonts w:cstheme="minorHAnsi"/>
        </w:rPr>
      </w:pPr>
      <w:r w:rsidRPr="005C078C">
        <w:rPr>
          <w:rFonts w:cstheme="minorHAnsi"/>
        </w:rPr>
        <w:t xml:space="preserve">Les listes du premier tour seront communiquées à la Direction </w:t>
      </w:r>
      <w:r w:rsidRPr="001D245A">
        <w:rPr>
          <w:rFonts w:cstheme="minorHAnsi"/>
          <w:b/>
          <w:bCs/>
        </w:rPr>
        <w:t xml:space="preserve">au plus tard le </w:t>
      </w:r>
      <w:r w:rsidRPr="001D245A">
        <w:rPr>
          <w:rFonts w:cstheme="minorHAnsi"/>
          <w:b/>
          <w:bCs/>
          <w:highlight w:val="yellow"/>
        </w:rPr>
        <w:t>XX/XX/XXXX</w:t>
      </w:r>
      <w:r w:rsidRPr="001D245A">
        <w:rPr>
          <w:rFonts w:cstheme="minorHAnsi"/>
          <w:b/>
          <w:bCs/>
        </w:rPr>
        <w:t xml:space="preserve">, à </w:t>
      </w:r>
      <w:proofErr w:type="spellStart"/>
      <w:r w:rsidRPr="001D245A">
        <w:rPr>
          <w:rFonts w:cstheme="minorHAnsi"/>
          <w:b/>
          <w:bCs/>
          <w:highlight w:val="yellow"/>
        </w:rPr>
        <w:t>XXhXX</w:t>
      </w:r>
      <w:proofErr w:type="spellEnd"/>
      <w:r w:rsidRPr="005C078C">
        <w:rPr>
          <w:rFonts w:cstheme="minorHAnsi"/>
        </w:rPr>
        <w:t>. Cette communication peut être effectuée par lettre recommandée avec accusé de réception ou par dépôt auprès de la Direction contre récépissé.</w:t>
      </w:r>
    </w:p>
    <w:p w14:paraId="0AC66610" w14:textId="77777777" w:rsidR="001D42BB" w:rsidRPr="005C078C" w:rsidRDefault="001D42BB" w:rsidP="001D42BB">
      <w:pPr>
        <w:spacing w:after="0"/>
        <w:jc w:val="both"/>
        <w:rPr>
          <w:rFonts w:cstheme="minorHAnsi"/>
        </w:rPr>
      </w:pPr>
    </w:p>
    <w:p w14:paraId="78462543" w14:textId="77777777" w:rsidR="001D42BB" w:rsidRPr="005C078C" w:rsidRDefault="001D42BB" w:rsidP="001D42BB">
      <w:pPr>
        <w:spacing w:after="0"/>
        <w:jc w:val="both"/>
        <w:rPr>
          <w:rFonts w:cstheme="minorHAnsi"/>
        </w:rPr>
      </w:pPr>
      <w:r w:rsidRPr="005C078C">
        <w:rPr>
          <w:rFonts w:cstheme="minorHAnsi"/>
        </w:rPr>
        <w:t>Les candidatures qui seraient déposées au-delà de l’échéance fixée ci-dessus ne seront pas recevables.</w:t>
      </w:r>
    </w:p>
    <w:p w14:paraId="3610770C" w14:textId="77777777" w:rsidR="001D42BB" w:rsidRPr="005C078C" w:rsidRDefault="001D42BB" w:rsidP="001D42BB">
      <w:pPr>
        <w:spacing w:after="0"/>
        <w:jc w:val="both"/>
        <w:rPr>
          <w:rFonts w:cstheme="minorHAnsi"/>
        </w:rPr>
      </w:pPr>
    </w:p>
    <w:p w14:paraId="30B3DD01" w14:textId="77777777" w:rsidR="001D42BB" w:rsidRPr="005C078C" w:rsidRDefault="001D42BB" w:rsidP="001D42BB">
      <w:pPr>
        <w:spacing w:after="0"/>
        <w:jc w:val="both"/>
        <w:rPr>
          <w:rFonts w:cstheme="minorHAnsi"/>
        </w:rPr>
      </w:pPr>
      <w:r w:rsidRPr="005C078C">
        <w:rPr>
          <w:rFonts w:cstheme="minorHAnsi"/>
        </w:rPr>
        <w:t xml:space="preserve">Les organisations syndicales ne peuvent présenter qu’une seule liste pour chaque collège. De plus, les listes de candidats ne peuvent comporter plus de noms que de sièges à pourvoir. Cependant, les listes incomplètes sont admises. </w:t>
      </w:r>
    </w:p>
    <w:p w14:paraId="7F323A70" w14:textId="77777777" w:rsidR="001D42BB" w:rsidRPr="005C078C" w:rsidRDefault="001D42BB" w:rsidP="001D42BB">
      <w:pPr>
        <w:spacing w:after="0"/>
        <w:jc w:val="both"/>
        <w:rPr>
          <w:rFonts w:cstheme="minorHAnsi"/>
        </w:rPr>
      </w:pPr>
    </w:p>
    <w:p w14:paraId="44F8DB0A" w14:textId="77777777" w:rsidR="001D42BB" w:rsidRPr="005C078C" w:rsidRDefault="001D42BB" w:rsidP="001D42BB">
      <w:pPr>
        <w:spacing w:after="0"/>
        <w:jc w:val="both"/>
        <w:rPr>
          <w:rFonts w:cstheme="minorHAnsi"/>
        </w:rPr>
      </w:pPr>
      <w:r w:rsidRPr="005C078C">
        <w:rPr>
          <w:rFonts w:cstheme="minorHAnsi"/>
        </w:rPr>
        <w:t>Les listes de candidats seront transmises au prestataire afin d’être intégrées dans le système de vote électronique.</w:t>
      </w:r>
    </w:p>
    <w:p w14:paraId="19F7EE52" w14:textId="77777777" w:rsidR="001D42BB" w:rsidRPr="005C078C" w:rsidRDefault="001D42BB" w:rsidP="001D42BB">
      <w:pPr>
        <w:spacing w:after="0"/>
        <w:jc w:val="both"/>
        <w:rPr>
          <w:rFonts w:cstheme="minorHAnsi"/>
        </w:rPr>
      </w:pPr>
    </w:p>
    <w:p w14:paraId="577E718A" w14:textId="31B4CA1B" w:rsidR="001D42BB" w:rsidRPr="005C078C" w:rsidRDefault="001D42BB" w:rsidP="001D42BB">
      <w:pPr>
        <w:spacing w:after="0"/>
        <w:jc w:val="both"/>
        <w:rPr>
          <w:rFonts w:cstheme="minorHAnsi"/>
        </w:rPr>
      </w:pPr>
      <w:r w:rsidRPr="005C078C">
        <w:rPr>
          <w:rFonts w:cstheme="minorHAnsi"/>
        </w:rPr>
        <w:t>Si un second tour est nécessaire, la Direction affiche avec les résultats du premier tour un appel à candidatures indiquant le nombre de sièges qu</w:t>
      </w:r>
      <w:r w:rsidR="001D4B65">
        <w:rPr>
          <w:rFonts w:cstheme="minorHAnsi"/>
        </w:rPr>
        <w:t>’</w:t>
      </w:r>
      <w:r w:rsidRPr="005C078C">
        <w:rPr>
          <w:rFonts w:cstheme="minorHAnsi"/>
        </w:rPr>
        <w:t xml:space="preserve">il reste à pourvoir et les collèges concernés. Cet affichage doit être effectué dès le lendemain de la proclamation des résultats du premier tour, soit le </w:t>
      </w:r>
      <w:r w:rsidRPr="005C078C">
        <w:rPr>
          <w:rFonts w:cstheme="minorHAnsi"/>
          <w:highlight w:val="yellow"/>
        </w:rPr>
        <w:t>XX/XX/XXXX</w:t>
      </w:r>
      <w:r w:rsidRPr="005C078C">
        <w:rPr>
          <w:rFonts w:cstheme="minorHAnsi"/>
        </w:rPr>
        <w:t xml:space="preserve"> au plus tard.</w:t>
      </w:r>
    </w:p>
    <w:p w14:paraId="28D6AC5A" w14:textId="77777777" w:rsidR="001D42BB" w:rsidRPr="005C078C" w:rsidRDefault="001D42BB" w:rsidP="001D42BB">
      <w:pPr>
        <w:spacing w:after="0"/>
        <w:jc w:val="both"/>
        <w:rPr>
          <w:rFonts w:cstheme="minorHAnsi"/>
        </w:rPr>
      </w:pPr>
    </w:p>
    <w:p w14:paraId="4E9EBDC7" w14:textId="77777777" w:rsidR="001D42BB" w:rsidRPr="005C078C" w:rsidRDefault="001D42BB" w:rsidP="001D42BB">
      <w:pPr>
        <w:spacing w:after="0"/>
        <w:jc w:val="both"/>
        <w:rPr>
          <w:rFonts w:cstheme="minorHAnsi"/>
        </w:rPr>
      </w:pPr>
      <w:r w:rsidRPr="005C078C">
        <w:rPr>
          <w:rFonts w:cstheme="minorHAnsi"/>
        </w:rPr>
        <w:t xml:space="preserve">En cas de second tour, les listes de candidats seront communiquées à la Direction </w:t>
      </w:r>
      <w:r w:rsidRPr="001D245A">
        <w:rPr>
          <w:rFonts w:cstheme="minorHAnsi"/>
          <w:b/>
          <w:bCs/>
        </w:rPr>
        <w:t xml:space="preserve">au plus tard le </w:t>
      </w:r>
      <w:r w:rsidRPr="001D245A">
        <w:rPr>
          <w:rFonts w:cstheme="minorHAnsi"/>
          <w:b/>
          <w:bCs/>
          <w:highlight w:val="yellow"/>
        </w:rPr>
        <w:t>XX/XX/XXXX</w:t>
      </w:r>
      <w:r w:rsidRPr="001D245A">
        <w:rPr>
          <w:rFonts w:cstheme="minorHAnsi"/>
          <w:b/>
          <w:bCs/>
        </w:rPr>
        <w:t xml:space="preserve">, à </w:t>
      </w:r>
      <w:proofErr w:type="spellStart"/>
      <w:r w:rsidRPr="001D245A">
        <w:rPr>
          <w:rFonts w:cstheme="minorHAnsi"/>
          <w:b/>
          <w:bCs/>
          <w:highlight w:val="yellow"/>
        </w:rPr>
        <w:t>XXhXX</w:t>
      </w:r>
      <w:proofErr w:type="spellEnd"/>
      <w:r w:rsidRPr="005C078C">
        <w:rPr>
          <w:rFonts w:cstheme="minorHAnsi"/>
        </w:rPr>
        <w:t>. Cette communication pourra être effectuée dans les mêmes conditions que pour le premier tour.</w:t>
      </w:r>
    </w:p>
    <w:p w14:paraId="3AE36744" w14:textId="77777777" w:rsidR="001D42BB" w:rsidRPr="005C078C" w:rsidRDefault="001D42BB" w:rsidP="001D42BB">
      <w:pPr>
        <w:spacing w:after="0"/>
        <w:jc w:val="both"/>
        <w:rPr>
          <w:rFonts w:cstheme="minorHAnsi"/>
        </w:rPr>
      </w:pPr>
    </w:p>
    <w:p w14:paraId="40FD6BBA" w14:textId="77777777" w:rsidR="001D42BB" w:rsidRPr="005C078C" w:rsidRDefault="001D42BB" w:rsidP="001D42BB">
      <w:pPr>
        <w:spacing w:after="0"/>
        <w:jc w:val="both"/>
        <w:rPr>
          <w:rFonts w:cstheme="minorHAnsi"/>
        </w:rPr>
      </w:pPr>
      <w:r w:rsidRPr="005C078C">
        <w:rPr>
          <w:rFonts w:cstheme="minorHAnsi"/>
        </w:rPr>
        <w:t>Comme pour le premier tour, les listes de candidats du second tour seront transmises au prestataire afin d’être intégrées dans le système de vote électronique.</w:t>
      </w:r>
    </w:p>
    <w:p w14:paraId="551A981C" w14:textId="77777777" w:rsidR="001D42BB" w:rsidRPr="005C078C" w:rsidRDefault="001D42BB" w:rsidP="001D42BB">
      <w:pPr>
        <w:spacing w:after="0"/>
        <w:jc w:val="both"/>
        <w:rPr>
          <w:rFonts w:cstheme="minorHAnsi"/>
        </w:rPr>
      </w:pPr>
    </w:p>
    <w:p w14:paraId="784A4655" w14:textId="77777777" w:rsidR="001D42BB" w:rsidRPr="005C078C" w:rsidRDefault="001D42BB" w:rsidP="001D42BB">
      <w:pPr>
        <w:spacing w:after="0"/>
        <w:jc w:val="both"/>
        <w:rPr>
          <w:rFonts w:cstheme="minorHAnsi"/>
        </w:rPr>
      </w:pPr>
      <w:r w:rsidRPr="005C078C">
        <w:rPr>
          <w:rFonts w:cstheme="minorHAnsi"/>
        </w:rPr>
        <w:t xml:space="preserve">Les organisations syndicales ayant présenté une liste de candidats au premier tour et non au second tour, verront leur liste du premier tour automatiquement reconduite pour le second tour. </w:t>
      </w:r>
    </w:p>
    <w:p w14:paraId="547914C0" w14:textId="77777777" w:rsidR="001D42BB" w:rsidRPr="005C078C" w:rsidRDefault="001D42BB" w:rsidP="001D42BB">
      <w:pPr>
        <w:spacing w:after="0"/>
        <w:jc w:val="both"/>
        <w:rPr>
          <w:rFonts w:cstheme="minorHAnsi"/>
        </w:rPr>
      </w:pPr>
    </w:p>
    <w:p w14:paraId="441DFCEA" w14:textId="24E344F1" w:rsidR="001D42BB" w:rsidRPr="005C078C" w:rsidRDefault="001D42BB" w:rsidP="001D42BB">
      <w:pPr>
        <w:spacing w:after="0"/>
        <w:jc w:val="both"/>
        <w:rPr>
          <w:rFonts w:cstheme="minorHAnsi"/>
        </w:rPr>
      </w:pPr>
      <w:r w:rsidRPr="005C078C">
        <w:rPr>
          <w:rFonts w:cstheme="minorHAnsi"/>
        </w:rPr>
        <w:t>Les listes de candidats seront affichées par la Direction sur les panneaux réservés à l</w:t>
      </w:r>
      <w:r w:rsidR="001D4B65">
        <w:rPr>
          <w:rFonts w:cstheme="minorHAnsi"/>
        </w:rPr>
        <w:t>’</w:t>
      </w:r>
      <w:r w:rsidRPr="005C078C">
        <w:rPr>
          <w:rFonts w:cstheme="minorHAnsi"/>
        </w:rPr>
        <w:t>entreprise le lendemain de la date limite de dépôt.</w:t>
      </w:r>
    </w:p>
    <w:p w14:paraId="288524A7" w14:textId="16DBED51" w:rsidR="001D42BB" w:rsidRDefault="001D42BB" w:rsidP="001D42BB">
      <w:pPr>
        <w:spacing w:after="0"/>
        <w:jc w:val="both"/>
        <w:rPr>
          <w:rFonts w:cstheme="minorHAnsi"/>
        </w:rPr>
      </w:pPr>
    </w:p>
    <w:p w14:paraId="0E2BFD51" w14:textId="77777777" w:rsidR="001D42BB" w:rsidRPr="005C078C" w:rsidRDefault="001D42BB" w:rsidP="001D42BB">
      <w:pPr>
        <w:spacing w:after="0"/>
        <w:jc w:val="both"/>
        <w:rPr>
          <w:rFonts w:cstheme="minorHAnsi"/>
        </w:rPr>
      </w:pPr>
    </w:p>
    <w:p w14:paraId="08C78A17" w14:textId="77777777" w:rsidR="001D42BB" w:rsidRPr="005C078C" w:rsidRDefault="001D42BB" w:rsidP="001D42BB">
      <w:pPr>
        <w:spacing w:after="0"/>
        <w:jc w:val="both"/>
        <w:rPr>
          <w:rFonts w:cstheme="minorHAnsi"/>
          <w:b/>
          <w:u w:val="single"/>
        </w:rPr>
      </w:pPr>
      <w:r w:rsidRPr="005C078C">
        <w:rPr>
          <w:rFonts w:cstheme="minorHAnsi"/>
          <w:b/>
          <w:u w:val="single"/>
        </w:rPr>
        <w:t>Article 6 – Représentation équilibrée des femmes et des hommes</w:t>
      </w:r>
    </w:p>
    <w:p w14:paraId="6A0938B2" w14:textId="77777777" w:rsidR="001D42BB" w:rsidRPr="005C078C" w:rsidRDefault="001D42BB" w:rsidP="001D42BB">
      <w:pPr>
        <w:spacing w:after="0"/>
        <w:jc w:val="both"/>
        <w:rPr>
          <w:rFonts w:cstheme="minorHAnsi"/>
        </w:rPr>
      </w:pPr>
    </w:p>
    <w:p w14:paraId="7ED0E22C" w14:textId="67CED1B0" w:rsidR="001D42BB" w:rsidRPr="005C078C" w:rsidRDefault="001D42BB" w:rsidP="001D42BB">
      <w:pPr>
        <w:spacing w:after="0"/>
        <w:jc w:val="both"/>
        <w:rPr>
          <w:rFonts w:cstheme="minorHAnsi"/>
        </w:rPr>
      </w:pPr>
      <w:r w:rsidRPr="005C078C">
        <w:rPr>
          <w:rFonts w:cstheme="minorHAnsi"/>
        </w:rPr>
        <w:t>Conformément à l’article L. 2314-30 du Code du travail, les listes de candidats – titulaires et suppléants – qui comportent plusieurs candidats doivent être composées d</w:t>
      </w:r>
      <w:r w:rsidR="001D4B65">
        <w:rPr>
          <w:rFonts w:cstheme="minorHAnsi"/>
        </w:rPr>
        <w:t>’</w:t>
      </w:r>
      <w:r w:rsidRPr="005C078C">
        <w:rPr>
          <w:rFonts w:cstheme="minorHAnsi"/>
        </w:rPr>
        <w:t>un nombre de femmes et d</w:t>
      </w:r>
      <w:r w:rsidR="001D4B65">
        <w:rPr>
          <w:rFonts w:cstheme="minorHAnsi"/>
        </w:rPr>
        <w:t>’</w:t>
      </w:r>
      <w:r w:rsidRPr="005C078C">
        <w:rPr>
          <w:rFonts w:cstheme="minorHAnsi"/>
        </w:rPr>
        <w:t>hommes correspondant à la part de femmes et d</w:t>
      </w:r>
      <w:r w:rsidR="001D4B65">
        <w:rPr>
          <w:rFonts w:cstheme="minorHAnsi"/>
        </w:rPr>
        <w:t>’</w:t>
      </w:r>
      <w:r w:rsidRPr="005C078C">
        <w:rPr>
          <w:rFonts w:cstheme="minorHAnsi"/>
        </w:rPr>
        <w:t>hommes inscrits sur la liste électorale.</w:t>
      </w:r>
    </w:p>
    <w:p w14:paraId="2E81A633" w14:textId="5CA7D89B" w:rsidR="001D42BB" w:rsidRDefault="001D42BB" w:rsidP="001D42BB">
      <w:pPr>
        <w:spacing w:after="0"/>
        <w:jc w:val="both"/>
        <w:rPr>
          <w:rFonts w:cstheme="minorHAnsi"/>
        </w:rPr>
      </w:pPr>
    </w:p>
    <w:p w14:paraId="4D224255" w14:textId="7001BEC0" w:rsidR="00291956" w:rsidRPr="005542BB" w:rsidRDefault="00291956" w:rsidP="00291956">
      <w:pPr>
        <w:spacing w:after="0"/>
        <w:jc w:val="both"/>
        <w:rPr>
          <w:rFonts w:cstheme="minorHAnsi"/>
        </w:rPr>
      </w:pPr>
      <w:r w:rsidRPr="0062567C">
        <w:rPr>
          <w:rFonts w:cstheme="minorHAnsi"/>
        </w:rPr>
        <w:t>Cette disposition vise les listes présentées par les organisations syndicales</w:t>
      </w:r>
      <w:r w:rsidR="001D4B65">
        <w:rPr>
          <w:rFonts w:cstheme="minorHAnsi"/>
        </w:rPr>
        <w:t> </w:t>
      </w:r>
      <w:r w:rsidRPr="0062567C">
        <w:rPr>
          <w:rFonts w:cstheme="minorHAnsi"/>
        </w:rPr>
        <w:t xml:space="preserve">: elle ne s’applique pas aux listes dites « libres ou sans étiquette » </w:t>
      </w:r>
      <w:r>
        <w:rPr>
          <w:rFonts w:cstheme="minorHAnsi"/>
        </w:rPr>
        <w:t>qui</w:t>
      </w:r>
      <w:r w:rsidRPr="0062567C">
        <w:rPr>
          <w:rFonts w:cstheme="minorHAnsi"/>
        </w:rPr>
        <w:t xml:space="preserve"> peuvent donc être composées sans obligation d’appliquer la parité</w:t>
      </w:r>
      <w:r>
        <w:rPr>
          <w:rFonts w:cstheme="minorHAnsi"/>
        </w:rPr>
        <w:t xml:space="preserve"> (Cass., soc., 25 novembre 2020, </w:t>
      </w:r>
      <w:r w:rsidRPr="0062567C">
        <w:rPr>
          <w:rFonts w:cstheme="minorHAnsi"/>
        </w:rPr>
        <w:t>n°19-60.222</w:t>
      </w:r>
      <w:r>
        <w:rPr>
          <w:rFonts w:cstheme="minorHAnsi"/>
        </w:rPr>
        <w:t xml:space="preserve">). </w:t>
      </w:r>
    </w:p>
    <w:p w14:paraId="2E2DA194" w14:textId="77777777" w:rsidR="00291956" w:rsidRPr="005C078C" w:rsidRDefault="00291956" w:rsidP="001D42BB">
      <w:pPr>
        <w:spacing w:after="0"/>
        <w:jc w:val="both"/>
        <w:rPr>
          <w:rFonts w:cstheme="minorHAnsi"/>
        </w:rPr>
      </w:pPr>
    </w:p>
    <w:p w14:paraId="3ED1C1E0" w14:textId="49D4E813" w:rsidR="001D42BB" w:rsidRPr="005C078C" w:rsidRDefault="001D42BB" w:rsidP="001D42BB">
      <w:pPr>
        <w:spacing w:after="0"/>
        <w:jc w:val="both"/>
        <w:rPr>
          <w:rFonts w:cstheme="minorHAnsi"/>
        </w:rPr>
      </w:pPr>
      <w:r w:rsidRPr="005C078C">
        <w:rPr>
          <w:rFonts w:cstheme="minorHAnsi"/>
        </w:rPr>
        <w:t>La proportion de femmes et d</w:t>
      </w:r>
      <w:r w:rsidR="001D4B65">
        <w:rPr>
          <w:rFonts w:cstheme="minorHAnsi"/>
        </w:rPr>
        <w:t>’</w:t>
      </w:r>
      <w:r w:rsidRPr="005C078C">
        <w:rPr>
          <w:rFonts w:cstheme="minorHAnsi"/>
        </w:rPr>
        <w:t>hommes pour chaque collège est la suivante</w:t>
      </w:r>
      <w:r w:rsidR="001D4B65">
        <w:rPr>
          <w:rFonts w:cstheme="minorHAnsi"/>
        </w:rPr>
        <w:t> </w:t>
      </w:r>
      <w:r w:rsidRPr="005C078C">
        <w:rPr>
          <w:rFonts w:cstheme="minorHAnsi"/>
        </w:rPr>
        <w:t>:</w:t>
      </w:r>
    </w:p>
    <w:p w14:paraId="100795EE" w14:textId="77777777" w:rsidR="001D42BB" w:rsidRPr="005C078C" w:rsidRDefault="001D42BB" w:rsidP="001D42BB">
      <w:pPr>
        <w:spacing w:after="0"/>
        <w:jc w:val="both"/>
        <w:rPr>
          <w:rFonts w:cstheme="minorHAnsi"/>
        </w:rPr>
      </w:pPr>
    </w:p>
    <w:tbl>
      <w:tblPr>
        <w:tblStyle w:val="Grilledutableau"/>
        <w:tblW w:w="0" w:type="auto"/>
        <w:tblLook w:val="04A0" w:firstRow="1" w:lastRow="0" w:firstColumn="1" w:lastColumn="0" w:noHBand="0" w:noVBand="1"/>
      </w:tblPr>
      <w:tblGrid>
        <w:gridCol w:w="3021"/>
        <w:gridCol w:w="3020"/>
        <w:gridCol w:w="3021"/>
      </w:tblGrid>
      <w:tr w:rsidR="001D42BB" w:rsidRPr="005C078C" w14:paraId="45A29920" w14:textId="77777777" w:rsidTr="00992096">
        <w:tc>
          <w:tcPr>
            <w:tcW w:w="3245" w:type="dxa"/>
            <w:shd w:val="clear" w:color="auto" w:fill="F2F2F2" w:themeFill="background1" w:themeFillShade="F2"/>
          </w:tcPr>
          <w:p w14:paraId="0E0F7FFD" w14:textId="77777777" w:rsidR="001D42BB" w:rsidRPr="005C078C" w:rsidRDefault="001D42BB" w:rsidP="005937C6">
            <w:pPr>
              <w:jc w:val="center"/>
              <w:rPr>
                <w:rFonts w:cstheme="minorHAnsi"/>
                <w:b/>
              </w:rPr>
            </w:pPr>
            <w:r w:rsidRPr="005C078C">
              <w:rPr>
                <w:rFonts w:cstheme="minorHAnsi"/>
                <w:b/>
              </w:rPr>
              <w:t>1</w:t>
            </w:r>
            <w:r w:rsidRPr="005C078C">
              <w:rPr>
                <w:rFonts w:cstheme="minorHAnsi"/>
                <w:b/>
                <w:vertAlign w:val="superscript"/>
              </w:rPr>
              <w:t>er</w:t>
            </w:r>
            <w:r w:rsidRPr="005C078C">
              <w:rPr>
                <w:rFonts w:cstheme="minorHAnsi"/>
                <w:b/>
              </w:rPr>
              <w:t xml:space="preserve"> collège</w:t>
            </w:r>
          </w:p>
        </w:tc>
        <w:tc>
          <w:tcPr>
            <w:tcW w:w="3245" w:type="dxa"/>
            <w:shd w:val="clear" w:color="auto" w:fill="F2F2F2" w:themeFill="background1" w:themeFillShade="F2"/>
          </w:tcPr>
          <w:p w14:paraId="03ADCD0E" w14:textId="77777777" w:rsidR="001D42BB" w:rsidRPr="005C078C" w:rsidRDefault="001D42BB" w:rsidP="005937C6">
            <w:pPr>
              <w:jc w:val="center"/>
              <w:rPr>
                <w:rFonts w:cstheme="minorHAnsi"/>
                <w:b/>
              </w:rPr>
            </w:pPr>
            <w:r w:rsidRPr="005C078C">
              <w:rPr>
                <w:rFonts w:cstheme="minorHAnsi"/>
                <w:b/>
              </w:rPr>
              <w:t>2</w:t>
            </w:r>
            <w:r w:rsidRPr="005C078C">
              <w:rPr>
                <w:rFonts w:cstheme="minorHAnsi"/>
                <w:b/>
                <w:vertAlign w:val="superscript"/>
              </w:rPr>
              <w:t>ème</w:t>
            </w:r>
            <w:r w:rsidRPr="005C078C">
              <w:rPr>
                <w:rFonts w:cstheme="minorHAnsi"/>
                <w:b/>
              </w:rPr>
              <w:t xml:space="preserve"> collège</w:t>
            </w:r>
          </w:p>
        </w:tc>
        <w:tc>
          <w:tcPr>
            <w:tcW w:w="3246" w:type="dxa"/>
            <w:shd w:val="clear" w:color="auto" w:fill="F2F2F2" w:themeFill="background1" w:themeFillShade="F2"/>
          </w:tcPr>
          <w:p w14:paraId="3DA031C8" w14:textId="77777777" w:rsidR="001D42BB" w:rsidRPr="005C078C" w:rsidRDefault="001D42BB" w:rsidP="005937C6">
            <w:pPr>
              <w:jc w:val="center"/>
              <w:rPr>
                <w:rFonts w:cstheme="minorHAnsi"/>
                <w:b/>
                <w:color w:val="FF0000"/>
              </w:rPr>
            </w:pPr>
            <w:r w:rsidRPr="005C078C">
              <w:rPr>
                <w:rFonts w:cstheme="minorHAnsi"/>
                <w:b/>
                <w:color w:val="FF0000"/>
              </w:rPr>
              <w:t>3</w:t>
            </w:r>
            <w:r w:rsidRPr="005C078C">
              <w:rPr>
                <w:rFonts w:cstheme="minorHAnsi"/>
                <w:b/>
                <w:color w:val="FF0000"/>
                <w:vertAlign w:val="superscript"/>
              </w:rPr>
              <w:t>ème</w:t>
            </w:r>
            <w:r w:rsidRPr="005C078C">
              <w:rPr>
                <w:rFonts w:cstheme="minorHAnsi"/>
                <w:b/>
                <w:color w:val="FF0000"/>
              </w:rPr>
              <w:t xml:space="preserve"> collège</w:t>
            </w:r>
          </w:p>
        </w:tc>
      </w:tr>
      <w:tr w:rsidR="001D42BB" w:rsidRPr="005C078C" w14:paraId="6D17598F" w14:textId="77777777" w:rsidTr="005937C6">
        <w:tc>
          <w:tcPr>
            <w:tcW w:w="3245" w:type="dxa"/>
          </w:tcPr>
          <w:p w14:paraId="09D947CE" w14:textId="77777777" w:rsidR="001D42BB" w:rsidRPr="005C078C" w:rsidRDefault="001D42BB" w:rsidP="005937C6">
            <w:pPr>
              <w:jc w:val="center"/>
              <w:rPr>
                <w:rFonts w:cstheme="minorHAnsi"/>
              </w:rPr>
            </w:pPr>
            <w:r w:rsidRPr="005C078C">
              <w:rPr>
                <w:rFonts w:cstheme="minorHAnsi"/>
                <w:highlight w:val="yellow"/>
              </w:rPr>
              <w:t>XX</w:t>
            </w:r>
            <w:r w:rsidRPr="005C078C">
              <w:rPr>
                <w:rFonts w:cstheme="minorHAnsi"/>
              </w:rPr>
              <w:t>% de femmes</w:t>
            </w:r>
          </w:p>
          <w:p w14:paraId="6FA461E1" w14:textId="77777777" w:rsidR="001D42BB" w:rsidRPr="005C078C" w:rsidRDefault="001D42BB" w:rsidP="005937C6">
            <w:pPr>
              <w:jc w:val="center"/>
              <w:rPr>
                <w:rFonts w:cstheme="minorHAnsi"/>
              </w:rPr>
            </w:pPr>
            <w:r w:rsidRPr="005C078C">
              <w:rPr>
                <w:rFonts w:cstheme="minorHAnsi"/>
                <w:highlight w:val="yellow"/>
              </w:rPr>
              <w:t>XX</w:t>
            </w:r>
            <w:r w:rsidRPr="005C078C">
              <w:rPr>
                <w:rFonts w:cstheme="minorHAnsi"/>
              </w:rPr>
              <w:t>% d’hommes</w:t>
            </w:r>
          </w:p>
        </w:tc>
        <w:tc>
          <w:tcPr>
            <w:tcW w:w="3245" w:type="dxa"/>
          </w:tcPr>
          <w:p w14:paraId="104BEFD9" w14:textId="77777777" w:rsidR="001D42BB" w:rsidRPr="005C078C" w:rsidRDefault="001D42BB" w:rsidP="005937C6">
            <w:pPr>
              <w:jc w:val="center"/>
              <w:rPr>
                <w:rFonts w:cstheme="minorHAnsi"/>
              </w:rPr>
            </w:pPr>
            <w:r w:rsidRPr="005C078C">
              <w:rPr>
                <w:rFonts w:cstheme="minorHAnsi"/>
                <w:highlight w:val="yellow"/>
              </w:rPr>
              <w:t>XX</w:t>
            </w:r>
            <w:r w:rsidRPr="005C078C">
              <w:rPr>
                <w:rFonts w:cstheme="minorHAnsi"/>
              </w:rPr>
              <w:t>% de femmes</w:t>
            </w:r>
          </w:p>
          <w:p w14:paraId="4C3D1C17" w14:textId="77777777" w:rsidR="001D42BB" w:rsidRPr="005C078C" w:rsidRDefault="001D42BB" w:rsidP="005937C6">
            <w:pPr>
              <w:jc w:val="center"/>
              <w:rPr>
                <w:rFonts w:cstheme="minorHAnsi"/>
              </w:rPr>
            </w:pPr>
            <w:r w:rsidRPr="005C078C">
              <w:rPr>
                <w:rFonts w:cstheme="minorHAnsi"/>
                <w:highlight w:val="yellow"/>
              </w:rPr>
              <w:t>XX</w:t>
            </w:r>
            <w:r w:rsidRPr="005C078C">
              <w:rPr>
                <w:rFonts w:cstheme="minorHAnsi"/>
              </w:rPr>
              <w:t>% d’hommes</w:t>
            </w:r>
          </w:p>
        </w:tc>
        <w:tc>
          <w:tcPr>
            <w:tcW w:w="3246" w:type="dxa"/>
          </w:tcPr>
          <w:p w14:paraId="5F6B8A67"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de femmes</w:t>
            </w:r>
          </w:p>
          <w:p w14:paraId="3BA96869" w14:textId="77777777" w:rsidR="001D42BB" w:rsidRPr="005C078C" w:rsidRDefault="001D42BB" w:rsidP="005937C6">
            <w:pPr>
              <w:jc w:val="center"/>
              <w:rPr>
                <w:rFonts w:cstheme="minorHAnsi"/>
                <w:color w:val="FF0000"/>
              </w:rPr>
            </w:pPr>
            <w:r w:rsidRPr="005C078C">
              <w:rPr>
                <w:rFonts w:cstheme="minorHAnsi"/>
                <w:color w:val="FF0000"/>
                <w:highlight w:val="yellow"/>
              </w:rPr>
              <w:t>XX</w:t>
            </w:r>
            <w:r w:rsidRPr="005C078C">
              <w:rPr>
                <w:rFonts w:cstheme="minorHAnsi"/>
                <w:color w:val="FF0000"/>
              </w:rPr>
              <w:t>% d’hommes</w:t>
            </w:r>
          </w:p>
        </w:tc>
      </w:tr>
    </w:tbl>
    <w:p w14:paraId="33D3C5DA" w14:textId="77777777" w:rsidR="001D42BB" w:rsidRPr="005C078C" w:rsidRDefault="001D42BB" w:rsidP="001D42BB">
      <w:pPr>
        <w:spacing w:after="0"/>
        <w:jc w:val="both"/>
        <w:rPr>
          <w:rFonts w:cstheme="minorHAnsi"/>
        </w:rPr>
      </w:pPr>
    </w:p>
    <w:p w14:paraId="3D2F556E" w14:textId="06C619A7" w:rsidR="001D42BB" w:rsidRPr="005C078C" w:rsidRDefault="001D42BB" w:rsidP="001D42BB">
      <w:pPr>
        <w:spacing w:after="0"/>
        <w:jc w:val="both"/>
        <w:rPr>
          <w:rFonts w:cstheme="minorHAnsi"/>
        </w:rPr>
      </w:pPr>
      <w:r w:rsidRPr="005C078C">
        <w:rPr>
          <w:rFonts w:cstheme="minorHAnsi"/>
        </w:rPr>
        <w:t xml:space="preserve">Compte tenu de la répartition des sièges entre les collèges, chaque liste </w:t>
      </w:r>
      <w:r w:rsidR="00ED6D41">
        <w:rPr>
          <w:rFonts w:cstheme="minorHAnsi"/>
        </w:rPr>
        <w:t xml:space="preserve">présentée par une organisation syndicale </w:t>
      </w:r>
      <w:r w:rsidRPr="005C078C">
        <w:rPr>
          <w:rFonts w:cstheme="minorHAnsi"/>
        </w:rPr>
        <w:t>doit comporter</w:t>
      </w:r>
      <w:r w:rsidR="001D4B65">
        <w:rPr>
          <w:rFonts w:cstheme="minorHAnsi"/>
        </w:rPr>
        <w:t> </w:t>
      </w:r>
      <w:r w:rsidRPr="005C078C">
        <w:rPr>
          <w:rFonts w:cstheme="minorHAnsi"/>
        </w:rPr>
        <w:t>:</w:t>
      </w:r>
    </w:p>
    <w:p w14:paraId="1C3C841D" w14:textId="0BDA526C" w:rsidR="001D42BB" w:rsidRPr="005C078C" w:rsidRDefault="001D42BB" w:rsidP="001D42BB">
      <w:pPr>
        <w:pStyle w:val="Paragraphedeliste"/>
        <w:numPr>
          <w:ilvl w:val="0"/>
          <w:numId w:val="3"/>
        </w:numPr>
        <w:spacing w:after="0"/>
        <w:jc w:val="both"/>
        <w:rPr>
          <w:rFonts w:cstheme="minorHAnsi"/>
        </w:rPr>
      </w:pPr>
      <w:r w:rsidRPr="005C078C">
        <w:rPr>
          <w:rFonts w:cstheme="minorHAnsi"/>
        </w:rPr>
        <w:t>1</w:t>
      </w:r>
      <w:r w:rsidRPr="005C078C">
        <w:rPr>
          <w:rFonts w:cstheme="minorHAnsi"/>
          <w:vertAlign w:val="superscript"/>
        </w:rPr>
        <w:t>er</w:t>
      </w:r>
      <w:r w:rsidRPr="005C078C">
        <w:rPr>
          <w:rFonts w:cstheme="minorHAnsi"/>
        </w:rPr>
        <w:t xml:space="preserve"> collège</w:t>
      </w:r>
      <w:r w:rsidR="001D4B65">
        <w:rPr>
          <w:rFonts w:cstheme="minorHAnsi"/>
        </w:rPr>
        <w:t> </w:t>
      </w:r>
      <w:r w:rsidRPr="005C078C">
        <w:rPr>
          <w:rFonts w:cstheme="minorHAnsi"/>
        </w:rPr>
        <w:t xml:space="preserve">: </w:t>
      </w:r>
      <w:r w:rsidRPr="005C078C">
        <w:rPr>
          <w:rFonts w:cstheme="minorHAnsi"/>
          <w:highlight w:val="yellow"/>
        </w:rPr>
        <w:t>XX</w:t>
      </w:r>
      <w:r w:rsidRPr="005C078C">
        <w:rPr>
          <w:rFonts w:cstheme="minorHAnsi"/>
        </w:rPr>
        <w:t xml:space="preserve"> femmes et </w:t>
      </w:r>
      <w:r w:rsidRPr="005C078C">
        <w:rPr>
          <w:rFonts w:cstheme="minorHAnsi"/>
          <w:highlight w:val="yellow"/>
        </w:rPr>
        <w:t>XX</w:t>
      </w:r>
      <w:r w:rsidRPr="005C078C">
        <w:rPr>
          <w:rFonts w:cstheme="minorHAnsi"/>
        </w:rPr>
        <w:t> hommes</w:t>
      </w:r>
      <w:r w:rsidR="001D4B65">
        <w:rPr>
          <w:rFonts w:cstheme="minorHAnsi"/>
        </w:rPr>
        <w:t> </w:t>
      </w:r>
      <w:r w:rsidRPr="005C078C">
        <w:rPr>
          <w:rFonts w:cstheme="minorHAnsi"/>
        </w:rPr>
        <w:t>;</w:t>
      </w:r>
    </w:p>
    <w:p w14:paraId="58A50F85" w14:textId="26CAEBAD" w:rsidR="001D42BB" w:rsidRPr="005C078C" w:rsidRDefault="001D42BB" w:rsidP="001D42BB">
      <w:pPr>
        <w:pStyle w:val="Paragraphedeliste"/>
        <w:numPr>
          <w:ilvl w:val="0"/>
          <w:numId w:val="3"/>
        </w:numPr>
        <w:spacing w:after="0"/>
        <w:jc w:val="both"/>
        <w:rPr>
          <w:rFonts w:cstheme="minorHAnsi"/>
        </w:rPr>
      </w:pPr>
      <w:r w:rsidRPr="005C078C">
        <w:rPr>
          <w:rFonts w:cstheme="minorHAnsi"/>
        </w:rPr>
        <w:t>2</w:t>
      </w:r>
      <w:r w:rsidRPr="005C078C">
        <w:rPr>
          <w:rFonts w:cstheme="minorHAnsi"/>
          <w:vertAlign w:val="superscript"/>
        </w:rPr>
        <w:t>e</w:t>
      </w:r>
      <w:r w:rsidRPr="005C078C">
        <w:rPr>
          <w:rFonts w:cstheme="minorHAnsi"/>
        </w:rPr>
        <w:t xml:space="preserve"> collège</w:t>
      </w:r>
      <w:r w:rsidR="001D4B65">
        <w:rPr>
          <w:rFonts w:cstheme="minorHAnsi"/>
        </w:rPr>
        <w:t> </w:t>
      </w:r>
      <w:r w:rsidRPr="005C078C">
        <w:rPr>
          <w:rFonts w:cstheme="minorHAnsi"/>
        </w:rPr>
        <w:t xml:space="preserve">: </w:t>
      </w:r>
      <w:r w:rsidRPr="005C078C">
        <w:rPr>
          <w:rFonts w:cstheme="minorHAnsi"/>
          <w:highlight w:val="yellow"/>
        </w:rPr>
        <w:t>XX</w:t>
      </w:r>
      <w:r w:rsidRPr="005C078C">
        <w:rPr>
          <w:rFonts w:cstheme="minorHAnsi"/>
        </w:rPr>
        <w:t xml:space="preserve"> femmes et </w:t>
      </w:r>
      <w:r w:rsidRPr="005C078C">
        <w:rPr>
          <w:rFonts w:cstheme="minorHAnsi"/>
          <w:highlight w:val="yellow"/>
        </w:rPr>
        <w:t>XX</w:t>
      </w:r>
      <w:r w:rsidRPr="005C078C">
        <w:rPr>
          <w:rFonts w:cstheme="minorHAnsi"/>
        </w:rPr>
        <w:t> hommes</w:t>
      </w:r>
      <w:r w:rsidR="001D4B65">
        <w:rPr>
          <w:rFonts w:cstheme="minorHAnsi"/>
        </w:rPr>
        <w:t> </w:t>
      </w:r>
      <w:r w:rsidRPr="005C078C">
        <w:rPr>
          <w:rFonts w:cstheme="minorHAnsi"/>
        </w:rPr>
        <w:t>;</w:t>
      </w:r>
    </w:p>
    <w:p w14:paraId="4F5149FE" w14:textId="4E709C4A" w:rsidR="001D42BB" w:rsidRPr="005C078C" w:rsidRDefault="001D42BB" w:rsidP="001D42BB">
      <w:pPr>
        <w:pStyle w:val="Paragraphedeliste"/>
        <w:numPr>
          <w:ilvl w:val="0"/>
          <w:numId w:val="3"/>
        </w:numPr>
        <w:spacing w:after="0"/>
        <w:jc w:val="both"/>
        <w:rPr>
          <w:rFonts w:cstheme="minorHAnsi"/>
          <w:color w:val="FF0000"/>
        </w:rPr>
      </w:pPr>
      <w:r w:rsidRPr="005C078C">
        <w:rPr>
          <w:rFonts w:cstheme="minorHAnsi"/>
          <w:b/>
          <w:color w:val="FF0000"/>
        </w:rPr>
        <w:t>Le cas échéant</w:t>
      </w:r>
      <w:r w:rsidRPr="005C078C">
        <w:rPr>
          <w:rFonts w:cstheme="minorHAnsi"/>
          <w:color w:val="FF0000"/>
        </w:rPr>
        <w:t xml:space="preserve"> </w:t>
      </w:r>
      <w:r w:rsidRPr="005C078C">
        <w:rPr>
          <w:rFonts w:cstheme="minorHAnsi"/>
          <w:color w:val="FF0000"/>
        </w:rPr>
        <w:sym w:font="Wingdings" w:char="F0E0"/>
      </w:r>
      <w:r w:rsidRPr="005C078C">
        <w:rPr>
          <w:rFonts w:cstheme="minorHAnsi"/>
          <w:color w:val="FF0000"/>
        </w:rPr>
        <w:t xml:space="preserve"> 3</w:t>
      </w:r>
      <w:r w:rsidRPr="005C078C">
        <w:rPr>
          <w:rFonts w:cstheme="minorHAnsi"/>
          <w:color w:val="FF0000"/>
          <w:vertAlign w:val="superscript"/>
        </w:rPr>
        <w:t>e</w:t>
      </w:r>
      <w:r w:rsidRPr="005C078C">
        <w:rPr>
          <w:rFonts w:cstheme="minorHAnsi"/>
          <w:color w:val="FF0000"/>
        </w:rPr>
        <w:t xml:space="preserve"> collège</w:t>
      </w:r>
      <w:r w:rsidR="001D4B65">
        <w:rPr>
          <w:rFonts w:cstheme="minorHAnsi"/>
          <w:color w:val="FF0000"/>
        </w:rPr>
        <w:t> </w:t>
      </w:r>
      <w:r w:rsidRPr="005C078C">
        <w:rPr>
          <w:rFonts w:cstheme="minorHAnsi"/>
          <w:color w:val="FF0000"/>
        </w:rPr>
        <w:t xml:space="preserve">: </w:t>
      </w:r>
      <w:r w:rsidRPr="005C078C">
        <w:rPr>
          <w:rFonts w:cstheme="minorHAnsi"/>
          <w:color w:val="FF0000"/>
          <w:highlight w:val="yellow"/>
        </w:rPr>
        <w:t>XX</w:t>
      </w:r>
      <w:r w:rsidRPr="005C078C">
        <w:rPr>
          <w:rFonts w:cstheme="minorHAnsi"/>
          <w:color w:val="FF0000"/>
        </w:rPr>
        <w:t xml:space="preserve"> femmes et </w:t>
      </w:r>
      <w:r w:rsidRPr="005C078C">
        <w:rPr>
          <w:rFonts w:cstheme="minorHAnsi"/>
          <w:color w:val="FF0000"/>
          <w:highlight w:val="yellow"/>
        </w:rPr>
        <w:t>XX</w:t>
      </w:r>
      <w:r w:rsidRPr="005C078C">
        <w:rPr>
          <w:rFonts w:cstheme="minorHAnsi"/>
          <w:color w:val="FF0000"/>
        </w:rPr>
        <w:t> hommes.</w:t>
      </w:r>
    </w:p>
    <w:p w14:paraId="7C906598" w14:textId="77777777" w:rsidR="001D42BB" w:rsidRPr="005C078C" w:rsidRDefault="001D42BB" w:rsidP="001D42BB">
      <w:pPr>
        <w:spacing w:after="0"/>
        <w:jc w:val="both"/>
        <w:rPr>
          <w:rFonts w:cstheme="minorHAnsi"/>
        </w:rPr>
      </w:pPr>
    </w:p>
    <w:p w14:paraId="4A966DA2" w14:textId="1D7BBD9B" w:rsidR="001D42BB" w:rsidRPr="005C078C" w:rsidRDefault="001D42BB" w:rsidP="001D42BB">
      <w:pPr>
        <w:spacing w:after="0"/>
        <w:ind w:left="708"/>
        <w:jc w:val="both"/>
        <w:rPr>
          <w:rFonts w:cstheme="minorHAnsi"/>
          <w:b/>
          <w:color w:val="FF0000"/>
        </w:rPr>
      </w:pPr>
      <w:r w:rsidRPr="005C078C">
        <w:rPr>
          <w:rFonts w:cstheme="minorHAnsi"/>
          <w:b/>
          <w:iCs/>
          <w:color w:val="FF0000"/>
        </w:rPr>
        <w:t xml:space="preserve">Le cas échéant, </w:t>
      </w:r>
      <w:r w:rsidRPr="005C078C">
        <w:rPr>
          <w:rFonts w:cstheme="minorHAnsi"/>
          <w:b/>
          <w:iCs/>
          <w:color w:val="FF0000"/>
          <w:u w:val="single"/>
        </w:rPr>
        <w:t>insérer</w:t>
      </w:r>
      <w:r w:rsidR="001D4B65">
        <w:rPr>
          <w:rFonts w:cstheme="minorHAnsi"/>
          <w:b/>
          <w:iCs/>
          <w:color w:val="FF0000"/>
        </w:rPr>
        <w:t> </w:t>
      </w:r>
      <w:r w:rsidRPr="005C078C">
        <w:rPr>
          <w:rFonts w:cstheme="minorHAnsi"/>
          <w:b/>
          <w:iCs/>
          <w:color w:val="FF0000"/>
        </w:rPr>
        <w:t>:</w:t>
      </w:r>
    </w:p>
    <w:p w14:paraId="07F8AB9C" w14:textId="536388AB" w:rsidR="001D42BB" w:rsidRPr="005D4AF9" w:rsidRDefault="001D42BB" w:rsidP="001D42BB">
      <w:pPr>
        <w:spacing w:after="0"/>
        <w:ind w:left="708"/>
        <w:jc w:val="both"/>
        <w:rPr>
          <w:rFonts w:cstheme="minorHAnsi"/>
        </w:rPr>
      </w:pPr>
      <w:r w:rsidRPr="005D4AF9">
        <w:rPr>
          <w:rFonts w:cstheme="minorHAnsi"/>
        </w:rPr>
        <w:t>L</w:t>
      </w:r>
      <w:r w:rsidR="001D4B65">
        <w:rPr>
          <w:rFonts w:cstheme="minorHAnsi"/>
        </w:rPr>
        <w:t>’</w:t>
      </w:r>
      <w:r w:rsidRPr="005D4AF9">
        <w:rPr>
          <w:rFonts w:cstheme="minorHAnsi"/>
        </w:rPr>
        <w:t xml:space="preserve">application de la règle de représentation équilibrée aboutissant à exclure totalement les </w:t>
      </w:r>
      <w:r w:rsidRPr="005D4AF9">
        <w:rPr>
          <w:rFonts w:cstheme="minorHAnsi"/>
          <w:highlight w:val="yellow"/>
        </w:rPr>
        <w:t>hommes/femmes</w:t>
      </w:r>
      <w:r w:rsidRPr="005D4AF9">
        <w:rPr>
          <w:rFonts w:cstheme="minorHAnsi"/>
        </w:rPr>
        <w:t xml:space="preserve"> dans le </w:t>
      </w:r>
      <w:r w:rsidRPr="005D4AF9">
        <w:rPr>
          <w:rFonts w:cstheme="minorHAnsi"/>
          <w:highlight w:val="yellow"/>
        </w:rPr>
        <w:t>1</w:t>
      </w:r>
      <w:r w:rsidRPr="005D4AF9">
        <w:rPr>
          <w:rFonts w:cstheme="minorHAnsi"/>
          <w:highlight w:val="yellow"/>
          <w:vertAlign w:val="superscript"/>
        </w:rPr>
        <w:t>er</w:t>
      </w:r>
      <w:r w:rsidRPr="005D4AF9">
        <w:rPr>
          <w:rFonts w:cstheme="minorHAnsi"/>
          <w:highlight w:val="yellow"/>
        </w:rPr>
        <w:t xml:space="preserve"> collège/2</w:t>
      </w:r>
      <w:r w:rsidRPr="005D4AF9">
        <w:rPr>
          <w:rFonts w:cstheme="minorHAnsi"/>
          <w:highlight w:val="yellow"/>
          <w:vertAlign w:val="superscript"/>
        </w:rPr>
        <w:t>e</w:t>
      </w:r>
      <w:r w:rsidRPr="005D4AF9">
        <w:rPr>
          <w:rFonts w:cstheme="minorHAnsi"/>
          <w:highlight w:val="yellow"/>
        </w:rPr>
        <w:t xml:space="preserve"> collège/3</w:t>
      </w:r>
      <w:r w:rsidRPr="005D4AF9">
        <w:rPr>
          <w:rFonts w:cstheme="minorHAnsi"/>
          <w:highlight w:val="yellow"/>
          <w:vertAlign w:val="superscript"/>
        </w:rPr>
        <w:t>e</w:t>
      </w:r>
      <w:r w:rsidRPr="005D4AF9">
        <w:rPr>
          <w:rFonts w:cstheme="minorHAnsi"/>
          <w:highlight w:val="yellow"/>
        </w:rPr>
        <w:t xml:space="preserve"> collège</w:t>
      </w:r>
      <w:r w:rsidRPr="005D4AF9">
        <w:rPr>
          <w:rFonts w:cstheme="minorHAnsi"/>
        </w:rPr>
        <w:t xml:space="preserve">, les listes de candidats pourront comporter un candidat </w:t>
      </w:r>
      <w:r w:rsidRPr="005D4AF9">
        <w:rPr>
          <w:rFonts w:cstheme="minorHAnsi"/>
          <w:highlight w:val="yellow"/>
        </w:rPr>
        <w:t>homme/femme</w:t>
      </w:r>
      <w:r w:rsidRPr="005D4AF9">
        <w:rPr>
          <w:rFonts w:cstheme="minorHAnsi"/>
        </w:rPr>
        <w:t>. Mais, ce candidat ne pourra pas être placé en première position sur la liste.</w:t>
      </w:r>
    </w:p>
    <w:p w14:paraId="69DC2549" w14:textId="77777777" w:rsidR="001D42BB" w:rsidRPr="005C078C" w:rsidRDefault="001D42BB" w:rsidP="001D42BB">
      <w:pPr>
        <w:spacing w:after="0"/>
        <w:jc w:val="both"/>
        <w:rPr>
          <w:rFonts w:cstheme="minorHAnsi"/>
        </w:rPr>
      </w:pPr>
    </w:p>
    <w:p w14:paraId="3D8F4267" w14:textId="77777777" w:rsidR="001D42BB" w:rsidRPr="005C078C" w:rsidRDefault="001D42BB" w:rsidP="001D42BB">
      <w:pPr>
        <w:spacing w:after="0"/>
        <w:jc w:val="both"/>
        <w:rPr>
          <w:rFonts w:cstheme="minorHAnsi"/>
        </w:rPr>
      </w:pPr>
      <w:r w:rsidRPr="005C078C">
        <w:rPr>
          <w:rFonts w:cstheme="minorHAnsi"/>
        </w:rPr>
        <w:t>En cas de nombre impair de sièges à pourvoir et de stricte égalité entre les femmes et les hommes inscrits sur les listes électorales, la liste comprend indifféremment un homme ou une femme supplémentaire.</w:t>
      </w:r>
    </w:p>
    <w:p w14:paraId="3BF33DF0" w14:textId="77777777" w:rsidR="001D42BB" w:rsidRPr="005C078C" w:rsidRDefault="001D42BB" w:rsidP="001D42BB">
      <w:pPr>
        <w:spacing w:after="0"/>
        <w:jc w:val="both"/>
        <w:rPr>
          <w:rFonts w:cstheme="minorHAnsi"/>
        </w:rPr>
      </w:pPr>
    </w:p>
    <w:p w14:paraId="7D9BF5D4" w14:textId="48F2FF94" w:rsidR="001D42BB" w:rsidRPr="005C078C" w:rsidRDefault="001D42BB" w:rsidP="001D42BB">
      <w:pPr>
        <w:spacing w:after="0"/>
        <w:jc w:val="both"/>
        <w:rPr>
          <w:rFonts w:cstheme="minorHAnsi"/>
        </w:rPr>
      </w:pPr>
      <w:r w:rsidRPr="005C078C">
        <w:rPr>
          <w:rFonts w:cstheme="minorHAnsi"/>
        </w:rPr>
        <w:t>Les listes sont composées alternativement d</w:t>
      </w:r>
      <w:r w:rsidR="001D4B65">
        <w:rPr>
          <w:rFonts w:cstheme="minorHAnsi"/>
        </w:rPr>
        <w:t>’</w:t>
      </w:r>
      <w:r w:rsidRPr="005C078C">
        <w:rPr>
          <w:rFonts w:cstheme="minorHAnsi"/>
        </w:rPr>
        <w:t>un candidat de chaque sexe jusqu</w:t>
      </w:r>
      <w:r w:rsidR="001D4B65">
        <w:rPr>
          <w:rFonts w:cstheme="minorHAnsi"/>
        </w:rPr>
        <w:t>’</w:t>
      </w:r>
      <w:r w:rsidRPr="005C078C">
        <w:rPr>
          <w:rFonts w:cstheme="minorHAnsi"/>
        </w:rPr>
        <w:t>à épuisement des candidats de l’un des sexes.</w:t>
      </w:r>
    </w:p>
    <w:p w14:paraId="6332B775" w14:textId="1D71EF9C" w:rsidR="001D42BB" w:rsidRDefault="001D42BB" w:rsidP="001D42BB">
      <w:pPr>
        <w:spacing w:after="0"/>
        <w:jc w:val="both"/>
        <w:rPr>
          <w:rFonts w:cstheme="minorHAnsi"/>
        </w:rPr>
      </w:pPr>
    </w:p>
    <w:p w14:paraId="5FDC652A" w14:textId="77777777" w:rsidR="00073771" w:rsidRDefault="00073771" w:rsidP="00073771">
      <w:pPr>
        <w:spacing w:after="0"/>
        <w:jc w:val="both"/>
        <w:rPr>
          <w:rFonts w:cstheme="minorHAnsi"/>
        </w:rPr>
      </w:pPr>
      <w:r w:rsidRPr="00896ADE">
        <w:rPr>
          <w:rFonts w:cstheme="minorHAnsi"/>
        </w:rPr>
        <w:t>Les listes dites libres ou sans étiquettes pourront donc être composées sans application de la règle de parité ou d’alternance.</w:t>
      </w:r>
    </w:p>
    <w:p w14:paraId="1608D640" w14:textId="77777777" w:rsidR="00DE3A30" w:rsidRDefault="00DE3A30" w:rsidP="00073771">
      <w:pPr>
        <w:spacing w:after="0"/>
        <w:jc w:val="both"/>
        <w:rPr>
          <w:rFonts w:cstheme="minorHAnsi"/>
        </w:rPr>
      </w:pPr>
    </w:p>
    <w:p w14:paraId="4C5B36A4" w14:textId="77777777" w:rsidR="00DE3A30" w:rsidRPr="008E64E9" w:rsidRDefault="00DE3A30" w:rsidP="00DE3A30">
      <w:pPr>
        <w:pStyle w:val="Paragraphedeliste"/>
        <w:spacing w:after="0"/>
        <w:ind w:left="0"/>
        <w:jc w:val="both"/>
        <w:rPr>
          <w:highlight w:val="yellow"/>
        </w:rPr>
      </w:pPr>
      <w:r w:rsidRPr="008E64E9">
        <w:rPr>
          <w:highlight w:val="yellow"/>
        </w:rPr>
        <w:t>Les listes de candidats sont affichées dans cet ordre :</w:t>
      </w:r>
    </w:p>
    <w:p w14:paraId="624C05A5" w14:textId="77777777" w:rsidR="00DE3A30" w:rsidRPr="008E64E9" w:rsidRDefault="00DE3A30" w:rsidP="00DE3A30">
      <w:pPr>
        <w:pStyle w:val="Paragraphedeliste"/>
        <w:numPr>
          <w:ilvl w:val="0"/>
          <w:numId w:val="13"/>
        </w:numPr>
        <w:spacing w:after="0"/>
        <w:jc w:val="both"/>
        <w:rPr>
          <w:highlight w:val="yellow"/>
        </w:rPr>
      </w:pPr>
      <w:proofErr w:type="gramStart"/>
      <w:r w:rsidRPr="008E64E9">
        <w:rPr>
          <w:highlight w:val="yellow"/>
        </w:rPr>
        <w:t>affichage</w:t>
      </w:r>
      <w:proofErr w:type="gramEnd"/>
      <w:r w:rsidRPr="008E64E9">
        <w:rPr>
          <w:highlight w:val="yellow"/>
        </w:rPr>
        <w:t xml:space="preserve"> par un ordre aléatoire ;</w:t>
      </w:r>
    </w:p>
    <w:p w14:paraId="19818381" w14:textId="77777777" w:rsidR="00DE3A30" w:rsidRPr="008E64E9" w:rsidRDefault="00DE3A30" w:rsidP="00DE3A30">
      <w:pPr>
        <w:pStyle w:val="Paragraphedeliste"/>
        <w:numPr>
          <w:ilvl w:val="0"/>
          <w:numId w:val="13"/>
        </w:numPr>
        <w:spacing w:after="0"/>
        <w:jc w:val="both"/>
        <w:rPr>
          <w:highlight w:val="yellow"/>
        </w:rPr>
      </w:pPr>
      <w:proofErr w:type="gramStart"/>
      <w:r w:rsidRPr="008E64E9">
        <w:rPr>
          <w:highlight w:val="yellow"/>
        </w:rPr>
        <w:lastRenderedPageBreak/>
        <w:t>affichage</w:t>
      </w:r>
      <w:proofErr w:type="gramEnd"/>
      <w:r w:rsidRPr="008E64E9">
        <w:rPr>
          <w:highlight w:val="yellow"/>
        </w:rPr>
        <w:t xml:space="preserve"> par un ordre alphabétique ;</w:t>
      </w:r>
    </w:p>
    <w:p w14:paraId="189EA94F" w14:textId="77777777" w:rsidR="00DE3A30" w:rsidRPr="008E64E9" w:rsidRDefault="00DE3A30" w:rsidP="00DE3A30">
      <w:pPr>
        <w:pStyle w:val="Paragraphedeliste"/>
        <w:numPr>
          <w:ilvl w:val="0"/>
          <w:numId w:val="13"/>
        </w:numPr>
        <w:spacing w:after="0"/>
        <w:jc w:val="both"/>
        <w:rPr>
          <w:highlight w:val="yellow"/>
        </w:rPr>
      </w:pPr>
      <w:proofErr w:type="gramStart"/>
      <w:r w:rsidRPr="008E64E9">
        <w:rPr>
          <w:highlight w:val="yellow"/>
        </w:rPr>
        <w:t>affichage</w:t>
      </w:r>
      <w:proofErr w:type="gramEnd"/>
      <w:r w:rsidRPr="008E64E9">
        <w:rPr>
          <w:highlight w:val="yellow"/>
        </w:rPr>
        <w:t xml:space="preserve"> par un ordre préétabli (par exemple selon les résultats obtenus par chaque organisation syndicale lors du précèdent processus électoral : du plus haut score au plus bas).</w:t>
      </w:r>
    </w:p>
    <w:p w14:paraId="4286E710" w14:textId="77777777" w:rsidR="00DE3A30" w:rsidRPr="00896ADE" w:rsidRDefault="00DE3A30" w:rsidP="00073771">
      <w:pPr>
        <w:spacing w:after="0"/>
        <w:jc w:val="both"/>
        <w:rPr>
          <w:rFonts w:cstheme="minorHAnsi"/>
        </w:rPr>
      </w:pPr>
    </w:p>
    <w:p w14:paraId="3701EC8B" w14:textId="77777777" w:rsidR="00073771" w:rsidRPr="005C078C" w:rsidRDefault="00073771" w:rsidP="001D42BB">
      <w:pPr>
        <w:spacing w:after="0"/>
        <w:jc w:val="both"/>
        <w:rPr>
          <w:rFonts w:cstheme="minorHAnsi"/>
        </w:rPr>
      </w:pPr>
    </w:p>
    <w:p w14:paraId="2BB4DDA5" w14:textId="77777777" w:rsidR="001D42BB" w:rsidRPr="005C078C" w:rsidRDefault="001D42BB" w:rsidP="001D42BB">
      <w:pPr>
        <w:spacing w:after="0"/>
        <w:jc w:val="both"/>
        <w:rPr>
          <w:rFonts w:cstheme="minorHAnsi"/>
        </w:rPr>
      </w:pPr>
    </w:p>
    <w:p w14:paraId="54A7CA1F" w14:textId="488D35A0" w:rsidR="001D42BB" w:rsidRPr="005C078C" w:rsidRDefault="001D42BB" w:rsidP="001D42BB">
      <w:pPr>
        <w:spacing w:after="0"/>
        <w:jc w:val="both"/>
        <w:rPr>
          <w:rFonts w:cstheme="minorHAnsi"/>
          <w:b/>
          <w:u w:val="single"/>
        </w:rPr>
      </w:pPr>
      <w:r w:rsidRPr="005C078C">
        <w:rPr>
          <w:rFonts w:cstheme="minorHAnsi"/>
          <w:b/>
          <w:u w:val="single"/>
        </w:rPr>
        <w:t xml:space="preserve">Article 7 – </w:t>
      </w:r>
      <w:r w:rsidR="00916E69">
        <w:rPr>
          <w:rFonts w:cstheme="minorHAnsi"/>
          <w:b/>
          <w:u w:val="single"/>
        </w:rPr>
        <w:t>Durée des mandats et n</w:t>
      </w:r>
      <w:r w:rsidRPr="005C078C">
        <w:rPr>
          <w:rFonts w:cstheme="minorHAnsi"/>
          <w:b/>
          <w:u w:val="single"/>
        </w:rPr>
        <w:t>ombre de mandats successifs</w:t>
      </w:r>
    </w:p>
    <w:p w14:paraId="4401F688" w14:textId="0B8B1F82" w:rsidR="001D42BB" w:rsidRDefault="001D42BB" w:rsidP="001D42BB">
      <w:pPr>
        <w:spacing w:after="0"/>
        <w:jc w:val="both"/>
        <w:rPr>
          <w:rFonts w:cstheme="minorHAnsi"/>
        </w:rPr>
      </w:pPr>
    </w:p>
    <w:p w14:paraId="1F4F5E85" w14:textId="224B72C0" w:rsidR="00916E69" w:rsidRDefault="00916E69" w:rsidP="001D42BB">
      <w:pPr>
        <w:spacing w:after="0"/>
        <w:jc w:val="both"/>
        <w:rPr>
          <w:rFonts w:cstheme="minorHAnsi"/>
        </w:rPr>
      </w:pPr>
      <w:r>
        <w:rPr>
          <w:rFonts w:cstheme="minorHAnsi"/>
        </w:rPr>
        <w:t>Conformément à l’ar</w:t>
      </w:r>
      <w:r w:rsidRPr="00916E69">
        <w:rPr>
          <w:rFonts w:cstheme="minorHAnsi"/>
        </w:rPr>
        <w:t>ticle L</w:t>
      </w:r>
      <w:r>
        <w:rPr>
          <w:rFonts w:cstheme="minorHAnsi"/>
        </w:rPr>
        <w:t>.</w:t>
      </w:r>
      <w:r w:rsidRPr="00916E69">
        <w:rPr>
          <w:rFonts w:cstheme="minorHAnsi"/>
        </w:rPr>
        <w:t>2314-33</w:t>
      </w:r>
      <w:r>
        <w:rPr>
          <w:rFonts w:cstheme="minorHAnsi"/>
        </w:rPr>
        <w:t xml:space="preserve"> du Code du travail, l</w:t>
      </w:r>
      <w:r w:rsidRPr="00916E69">
        <w:rPr>
          <w:rFonts w:cstheme="minorHAnsi"/>
        </w:rPr>
        <w:t xml:space="preserve">es membres de la délégation du personnel du comité social et économique sont élus pour </w:t>
      </w:r>
      <w:r w:rsidRPr="001D4B65">
        <w:rPr>
          <w:rFonts w:cstheme="minorHAnsi"/>
          <w:b/>
          <w:bCs/>
        </w:rPr>
        <w:t>quatre ans</w:t>
      </w:r>
      <w:r w:rsidRPr="00916E69">
        <w:rPr>
          <w:rFonts w:cstheme="minorHAnsi"/>
        </w:rPr>
        <w:t>.</w:t>
      </w:r>
    </w:p>
    <w:p w14:paraId="437DF2E3" w14:textId="77777777" w:rsidR="00916E69" w:rsidRDefault="00916E69" w:rsidP="001D42BB">
      <w:pPr>
        <w:spacing w:after="0"/>
        <w:jc w:val="both"/>
        <w:rPr>
          <w:rFonts w:cstheme="minorHAnsi"/>
        </w:rPr>
      </w:pPr>
    </w:p>
    <w:p w14:paraId="357DDF58" w14:textId="05D02098" w:rsidR="00916E69" w:rsidRPr="00916E69" w:rsidRDefault="00916E69" w:rsidP="00916E69">
      <w:pPr>
        <w:spacing w:after="0"/>
        <w:ind w:left="705"/>
        <w:jc w:val="both"/>
        <w:rPr>
          <w:rFonts w:cstheme="minorHAnsi"/>
          <w:b/>
          <w:bCs/>
          <w:color w:val="FF0000"/>
        </w:rPr>
      </w:pPr>
      <w:r w:rsidRPr="00916E69">
        <w:rPr>
          <w:rFonts w:cstheme="minorHAnsi"/>
          <w:b/>
          <w:bCs/>
          <w:color w:val="FF0000"/>
        </w:rPr>
        <w:t>Note</w:t>
      </w:r>
      <w:r w:rsidR="001D4B65">
        <w:rPr>
          <w:rFonts w:cstheme="minorHAnsi"/>
          <w:b/>
          <w:bCs/>
          <w:color w:val="FF0000"/>
        </w:rPr>
        <w:t> </w:t>
      </w:r>
      <w:r w:rsidRPr="00916E69">
        <w:rPr>
          <w:rFonts w:cstheme="minorHAnsi"/>
          <w:b/>
          <w:bCs/>
          <w:color w:val="FF0000"/>
        </w:rPr>
        <w:t xml:space="preserve">: Par accord collectif, la durée des mandats peut être réduite à deux ou trois ans (suivant le cas). Le cas échéant, </w:t>
      </w:r>
      <w:r w:rsidRPr="00916E69">
        <w:rPr>
          <w:rFonts w:cstheme="minorHAnsi"/>
          <w:b/>
          <w:bCs/>
          <w:color w:val="FF0000"/>
          <w:u w:val="single"/>
        </w:rPr>
        <w:t>insérer</w:t>
      </w:r>
      <w:r w:rsidR="001D4B65">
        <w:rPr>
          <w:rFonts w:cstheme="minorHAnsi"/>
          <w:b/>
          <w:bCs/>
          <w:color w:val="FF0000"/>
        </w:rPr>
        <w:t> </w:t>
      </w:r>
      <w:r w:rsidRPr="00916E69">
        <w:rPr>
          <w:rFonts w:cstheme="minorHAnsi"/>
          <w:b/>
          <w:bCs/>
          <w:color w:val="FF0000"/>
        </w:rPr>
        <w:t>:</w:t>
      </w:r>
    </w:p>
    <w:p w14:paraId="0838841D" w14:textId="486292A9" w:rsidR="00916E69" w:rsidRPr="001D4B65" w:rsidRDefault="00916E69" w:rsidP="00916E69">
      <w:pPr>
        <w:spacing w:after="0"/>
        <w:ind w:left="705"/>
        <w:jc w:val="both"/>
        <w:rPr>
          <w:rFonts w:cstheme="minorHAnsi"/>
        </w:rPr>
      </w:pPr>
      <w:r w:rsidRPr="001D4B65">
        <w:rPr>
          <w:rFonts w:cstheme="minorHAnsi"/>
        </w:rPr>
        <w:t xml:space="preserve">Conformément à l’accord collectif du </w:t>
      </w:r>
      <w:r w:rsidRPr="001D4B65">
        <w:rPr>
          <w:rFonts w:cstheme="minorHAnsi"/>
          <w:highlight w:val="yellow"/>
        </w:rPr>
        <w:t>XX/XX/XXX</w:t>
      </w:r>
      <w:r w:rsidRPr="001D4B65">
        <w:rPr>
          <w:rFonts w:cstheme="minorHAnsi"/>
        </w:rPr>
        <w:t xml:space="preserve">, les membres de la délégation du personnel du comité social et économique sont élus pour </w:t>
      </w:r>
      <w:r w:rsidRPr="001D4B65">
        <w:rPr>
          <w:rFonts w:cstheme="minorHAnsi"/>
          <w:highlight w:val="yellow"/>
        </w:rPr>
        <w:t>deux / trois</w:t>
      </w:r>
      <w:r w:rsidRPr="001D4B65">
        <w:rPr>
          <w:rFonts w:cstheme="minorHAnsi"/>
        </w:rPr>
        <w:t xml:space="preserve"> ans.</w:t>
      </w:r>
    </w:p>
    <w:p w14:paraId="37301AF4" w14:textId="77777777" w:rsidR="001D4B65" w:rsidRDefault="001D4B65" w:rsidP="001D42BB">
      <w:pPr>
        <w:spacing w:after="0"/>
        <w:ind w:left="708"/>
        <w:jc w:val="both"/>
        <w:rPr>
          <w:rFonts w:cstheme="minorHAnsi"/>
          <w:b/>
          <w:color w:val="FF0000"/>
        </w:rPr>
      </w:pPr>
    </w:p>
    <w:p w14:paraId="1A5B8F22" w14:textId="13C63D73" w:rsidR="001D42BB" w:rsidRPr="005C078C" w:rsidRDefault="001D42BB" w:rsidP="001D42BB">
      <w:pPr>
        <w:spacing w:after="0"/>
        <w:ind w:left="708"/>
        <w:jc w:val="both"/>
        <w:rPr>
          <w:rFonts w:cstheme="minorHAnsi"/>
          <w:color w:val="FF0000"/>
        </w:rPr>
      </w:pPr>
      <w:r w:rsidRPr="005C078C">
        <w:rPr>
          <w:rFonts w:cstheme="minorHAnsi"/>
          <w:b/>
          <w:color w:val="FF0000"/>
        </w:rPr>
        <w:t xml:space="preserve">Si établissement de moins de 50 salariés, </w:t>
      </w:r>
      <w:r w:rsidRPr="005C078C">
        <w:rPr>
          <w:rFonts w:cstheme="minorHAnsi"/>
          <w:b/>
          <w:color w:val="FF0000"/>
          <w:u w:val="single"/>
        </w:rPr>
        <w:t>insérer</w:t>
      </w:r>
      <w:r w:rsidRPr="005C078C">
        <w:rPr>
          <w:rFonts w:cstheme="minorHAnsi"/>
          <w:color w:val="FF0000"/>
        </w:rPr>
        <w:t> :</w:t>
      </w:r>
    </w:p>
    <w:p w14:paraId="458EC904" w14:textId="77777777" w:rsidR="001D42BB" w:rsidRPr="001D4B65" w:rsidRDefault="001D42BB" w:rsidP="001D42BB">
      <w:pPr>
        <w:spacing w:after="0"/>
        <w:ind w:left="708"/>
        <w:jc w:val="both"/>
        <w:rPr>
          <w:rFonts w:cstheme="minorHAnsi"/>
        </w:rPr>
      </w:pPr>
      <w:r w:rsidRPr="001D4B65">
        <w:rPr>
          <w:rFonts w:cstheme="minorHAnsi"/>
        </w:rPr>
        <w:t xml:space="preserve">Conformément à l’article L. 2314-33 du Code du travail, le nombre de mandats successifs n’est pas limité. </w:t>
      </w:r>
    </w:p>
    <w:p w14:paraId="11C28B1A" w14:textId="77777777" w:rsidR="001D42BB" w:rsidRPr="005C078C" w:rsidRDefault="001D42BB" w:rsidP="001D42BB">
      <w:pPr>
        <w:spacing w:after="0"/>
        <w:jc w:val="both"/>
        <w:rPr>
          <w:rFonts w:cstheme="minorHAnsi"/>
          <w:b/>
          <w:color w:val="FF0000"/>
        </w:rPr>
      </w:pPr>
    </w:p>
    <w:p w14:paraId="6F5F2674" w14:textId="77777777" w:rsidR="001D42BB" w:rsidRPr="005C078C" w:rsidRDefault="001D42BB" w:rsidP="001D42BB">
      <w:pPr>
        <w:spacing w:after="0"/>
        <w:ind w:left="708"/>
        <w:jc w:val="both"/>
        <w:rPr>
          <w:rFonts w:cstheme="minorHAnsi"/>
          <w:color w:val="FF0000"/>
        </w:rPr>
      </w:pPr>
      <w:r w:rsidRPr="005C078C">
        <w:rPr>
          <w:rFonts w:cstheme="minorHAnsi"/>
          <w:b/>
          <w:color w:val="FF0000"/>
        </w:rPr>
        <w:t xml:space="preserve">Si établissement de 50 salariés et plus, </w:t>
      </w:r>
      <w:r w:rsidRPr="005C078C">
        <w:rPr>
          <w:rFonts w:cstheme="minorHAnsi"/>
          <w:b/>
          <w:color w:val="FF0000"/>
          <w:u w:val="single"/>
        </w:rPr>
        <w:t>insérer</w:t>
      </w:r>
      <w:r w:rsidRPr="005C078C">
        <w:rPr>
          <w:rFonts w:cstheme="minorHAnsi"/>
          <w:color w:val="FF0000"/>
        </w:rPr>
        <w:t> :</w:t>
      </w:r>
    </w:p>
    <w:p w14:paraId="30533151" w14:textId="77777777" w:rsidR="001D42BB" w:rsidRPr="001D4B65" w:rsidRDefault="001D42BB" w:rsidP="001D42BB">
      <w:pPr>
        <w:spacing w:after="0"/>
        <w:ind w:left="708"/>
        <w:jc w:val="both"/>
        <w:rPr>
          <w:rFonts w:cstheme="minorHAnsi"/>
        </w:rPr>
      </w:pPr>
      <w:r w:rsidRPr="001D4B65">
        <w:rPr>
          <w:rFonts w:cstheme="minorHAnsi"/>
        </w:rPr>
        <w:t>Conformément à l’article L. 2314-33 du Code du travail, le nombre de mandats successifs est limité à 3.</w:t>
      </w:r>
    </w:p>
    <w:p w14:paraId="0297CFF7" w14:textId="77777777" w:rsidR="001D42BB" w:rsidRPr="005C078C" w:rsidRDefault="001D42BB" w:rsidP="001D42BB">
      <w:pPr>
        <w:spacing w:after="0"/>
        <w:jc w:val="both"/>
        <w:rPr>
          <w:rFonts w:cstheme="minorHAnsi"/>
          <w:color w:val="FF0000"/>
        </w:rPr>
      </w:pPr>
    </w:p>
    <w:p w14:paraId="1511DA8D" w14:textId="77777777" w:rsidR="001D42BB" w:rsidRPr="005C078C" w:rsidRDefault="001D42BB" w:rsidP="001D42BB">
      <w:pPr>
        <w:spacing w:after="0"/>
        <w:ind w:left="1416"/>
        <w:jc w:val="both"/>
        <w:rPr>
          <w:rFonts w:cstheme="minorHAnsi"/>
          <w:b/>
          <w:color w:val="FF0000"/>
        </w:rPr>
      </w:pPr>
      <w:r w:rsidRPr="005C078C">
        <w:rPr>
          <w:rFonts w:cstheme="minorHAnsi"/>
          <w:b/>
          <w:color w:val="FF0000"/>
        </w:rPr>
        <w:t>Si effectif compris entre 50 et 300 salariés, possibilité d’</w:t>
      </w:r>
      <w:r w:rsidRPr="005C078C">
        <w:rPr>
          <w:rFonts w:cstheme="minorHAnsi"/>
          <w:b/>
          <w:color w:val="FF0000"/>
          <w:u w:val="single"/>
        </w:rPr>
        <w:t>insérer</w:t>
      </w:r>
      <w:r w:rsidRPr="005C078C">
        <w:rPr>
          <w:rFonts w:cstheme="minorHAnsi"/>
          <w:b/>
          <w:color w:val="FF0000"/>
        </w:rPr>
        <w:t xml:space="preserve"> : </w:t>
      </w:r>
    </w:p>
    <w:p w14:paraId="68F9FFF4" w14:textId="77777777" w:rsidR="001D42BB" w:rsidRPr="001D4B65" w:rsidRDefault="001D42BB" w:rsidP="001D42BB">
      <w:pPr>
        <w:spacing w:after="0"/>
        <w:ind w:left="1416"/>
        <w:jc w:val="both"/>
        <w:rPr>
          <w:rFonts w:cstheme="minorHAnsi"/>
        </w:rPr>
      </w:pPr>
      <w:r w:rsidRPr="001D4B65">
        <w:rPr>
          <w:rFonts w:cstheme="minorHAnsi"/>
        </w:rPr>
        <w:t xml:space="preserve">Mais, par exception, les parties conviennent que le nombre de mandats successifs ne sera pas limité. </w:t>
      </w:r>
    </w:p>
    <w:p w14:paraId="59DD3557" w14:textId="77777777" w:rsidR="001D42BB" w:rsidRPr="001D4B65" w:rsidRDefault="001D42BB" w:rsidP="001D42BB">
      <w:pPr>
        <w:spacing w:after="0"/>
        <w:ind w:left="4956"/>
        <w:jc w:val="both"/>
        <w:rPr>
          <w:rFonts w:cstheme="minorHAnsi"/>
        </w:rPr>
      </w:pPr>
      <w:proofErr w:type="gramStart"/>
      <w:r w:rsidRPr="001D4B65">
        <w:rPr>
          <w:rFonts w:cstheme="minorHAnsi"/>
        </w:rPr>
        <w:t>ou</w:t>
      </w:r>
      <w:proofErr w:type="gramEnd"/>
    </w:p>
    <w:p w14:paraId="1654348F" w14:textId="77777777" w:rsidR="001D42BB" w:rsidRPr="001D4B65" w:rsidRDefault="001D42BB" w:rsidP="001D42BB">
      <w:pPr>
        <w:spacing w:after="0"/>
        <w:ind w:left="1416"/>
        <w:jc w:val="both"/>
        <w:rPr>
          <w:rFonts w:cstheme="minorHAnsi"/>
        </w:rPr>
      </w:pPr>
      <w:r w:rsidRPr="001D4B65">
        <w:rPr>
          <w:rFonts w:cstheme="minorHAnsi"/>
        </w:rPr>
        <w:t xml:space="preserve">Mais, par exception, les parties conviennent que le nombre de mandats successifs est limité à </w:t>
      </w:r>
      <w:r w:rsidRPr="001D4B65">
        <w:rPr>
          <w:rFonts w:cstheme="minorHAnsi"/>
          <w:highlight w:val="yellow"/>
        </w:rPr>
        <w:t>XX</w:t>
      </w:r>
      <w:r w:rsidRPr="001D4B65">
        <w:rPr>
          <w:rFonts w:cstheme="minorHAnsi"/>
        </w:rPr>
        <w:t xml:space="preserve">. </w:t>
      </w:r>
    </w:p>
    <w:p w14:paraId="0E812292" w14:textId="77777777" w:rsidR="00916E69" w:rsidRDefault="00916E69" w:rsidP="00916E69">
      <w:pPr>
        <w:spacing w:after="0"/>
        <w:jc w:val="both"/>
        <w:rPr>
          <w:rFonts w:cstheme="minorHAnsi"/>
        </w:rPr>
      </w:pPr>
    </w:p>
    <w:p w14:paraId="04FE42E1" w14:textId="77777777" w:rsidR="001D42BB" w:rsidRPr="005C078C" w:rsidRDefault="001D42BB" w:rsidP="001D42BB">
      <w:pPr>
        <w:spacing w:after="0"/>
        <w:jc w:val="both"/>
        <w:rPr>
          <w:rFonts w:cstheme="minorHAnsi"/>
        </w:rPr>
      </w:pPr>
    </w:p>
    <w:p w14:paraId="29585D6C" w14:textId="77777777" w:rsidR="001D42BB" w:rsidRPr="005C078C" w:rsidRDefault="001D42BB" w:rsidP="001D42BB">
      <w:pPr>
        <w:spacing w:after="0"/>
        <w:jc w:val="both"/>
        <w:rPr>
          <w:rFonts w:cstheme="minorHAnsi"/>
          <w:b/>
          <w:u w:val="single"/>
        </w:rPr>
      </w:pPr>
      <w:r w:rsidRPr="005C078C">
        <w:rPr>
          <w:rFonts w:cstheme="minorHAnsi"/>
          <w:b/>
          <w:u w:val="single"/>
        </w:rPr>
        <w:t>Article 8 – Vote électronique</w:t>
      </w:r>
    </w:p>
    <w:p w14:paraId="3E04CE1A" w14:textId="77777777" w:rsidR="001D42BB" w:rsidRPr="005C078C" w:rsidRDefault="001D42BB" w:rsidP="001D42BB">
      <w:pPr>
        <w:spacing w:after="0"/>
        <w:jc w:val="both"/>
        <w:rPr>
          <w:rFonts w:cstheme="minorHAnsi"/>
        </w:rPr>
      </w:pPr>
    </w:p>
    <w:p w14:paraId="0C23AD44" w14:textId="77777777" w:rsidR="00A61BD9" w:rsidRPr="005542BB" w:rsidRDefault="00A61BD9" w:rsidP="00A61BD9">
      <w:pPr>
        <w:spacing w:after="0"/>
        <w:jc w:val="both"/>
        <w:rPr>
          <w:rFonts w:cstheme="minorHAnsi"/>
        </w:rPr>
      </w:pPr>
      <w:r w:rsidRPr="1E0FB60D">
        <w:t xml:space="preserve">Par </w:t>
      </w:r>
      <w:r w:rsidRPr="1E0FB60D">
        <w:rPr>
          <w:highlight w:val="yellow"/>
        </w:rPr>
        <w:t>accord/décision de l’employeur</w:t>
      </w:r>
      <w:r w:rsidRPr="1E0FB60D">
        <w:t xml:space="preserve"> </w:t>
      </w:r>
      <w:r w:rsidRPr="1E0FB60D">
        <w:rPr>
          <w:i/>
          <w:iCs/>
          <w:color w:val="4472C4" w:themeColor="accent1"/>
        </w:rPr>
        <w:t>(conserver la mention correspondante)</w:t>
      </w:r>
      <w:r w:rsidRPr="1E0FB60D">
        <w:t xml:space="preserve"> en date du </w:t>
      </w:r>
      <w:r w:rsidRPr="1E0FB60D">
        <w:rPr>
          <w:highlight w:val="yellow"/>
        </w:rPr>
        <w:t>XX/XX/XXXX</w:t>
      </w:r>
      <w:r w:rsidRPr="1E0FB60D">
        <w:t xml:space="preserve"> </w:t>
      </w:r>
      <w:r w:rsidRPr="1E0FB60D">
        <w:rPr>
          <w:i/>
          <w:iCs/>
          <w:color w:val="4472C4" w:themeColor="accent1"/>
        </w:rPr>
        <w:t>(renseigner la date de signature de l’accord ou de la décision)</w:t>
      </w:r>
      <w:r w:rsidRPr="005542BB">
        <w:rPr>
          <w:rFonts w:cstheme="minorHAnsi"/>
        </w:rPr>
        <w:t xml:space="preserve">, il a été convenu que les élections des différents CSE d’établissements aient lieu par voie électronique. </w:t>
      </w:r>
    </w:p>
    <w:p w14:paraId="4FBAB563" w14:textId="77777777" w:rsidR="00A61BD9" w:rsidRPr="005542BB" w:rsidRDefault="00A61BD9" w:rsidP="00A61BD9">
      <w:pPr>
        <w:spacing w:after="0"/>
        <w:jc w:val="both"/>
        <w:rPr>
          <w:rFonts w:cstheme="minorHAnsi"/>
        </w:rPr>
      </w:pPr>
    </w:p>
    <w:p w14:paraId="48CD6CD5" w14:textId="77777777" w:rsidR="00A61BD9" w:rsidRPr="005542BB" w:rsidRDefault="00A61BD9" w:rsidP="00A61BD9">
      <w:pPr>
        <w:spacing w:after="0"/>
        <w:jc w:val="both"/>
        <w:rPr>
          <w:rFonts w:cstheme="minorHAnsi"/>
        </w:rPr>
      </w:pPr>
      <w:r w:rsidRPr="005542BB">
        <w:rPr>
          <w:rFonts w:cstheme="minorHAnsi"/>
        </w:rPr>
        <w:t xml:space="preserve">La société </w:t>
      </w:r>
      <w:r w:rsidRPr="005542BB">
        <w:rPr>
          <w:rFonts w:cstheme="minorHAnsi"/>
          <w:b/>
        </w:rPr>
        <w:t>People Vox</w:t>
      </w:r>
      <w:r w:rsidRPr="005542BB">
        <w:rPr>
          <w:rFonts w:cstheme="minorHAnsi"/>
        </w:rPr>
        <w:t xml:space="preserve"> a été choisie pour organiser ce scrutin.</w:t>
      </w:r>
    </w:p>
    <w:p w14:paraId="0BD5075E" w14:textId="77777777" w:rsidR="00A61BD9" w:rsidRPr="005542BB" w:rsidRDefault="00A61BD9" w:rsidP="00A61BD9">
      <w:pPr>
        <w:spacing w:after="0"/>
        <w:jc w:val="both"/>
        <w:rPr>
          <w:rFonts w:cstheme="minorHAnsi"/>
        </w:rPr>
      </w:pPr>
    </w:p>
    <w:p w14:paraId="0688486A" w14:textId="77777777" w:rsidR="00A61BD9" w:rsidRPr="005542BB" w:rsidRDefault="00A61BD9" w:rsidP="00A61BD9">
      <w:pPr>
        <w:spacing w:after="0"/>
        <w:jc w:val="both"/>
        <w:rPr>
          <w:rFonts w:cstheme="minorHAnsi"/>
        </w:rPr>
      </w:pPr>
      <w:r w:rsidRPr="005542BB">
        <w:rPr>
          <w:rFonts w:cstheme="minorHAnsi"/>
        </w:rPr>
        <w:t xml:space="preserve">Une description détaillée du fonctionnement du système de vote électronique et du déroulement des opérations électorales est annexée au présent protocole d’accord. </w:t>
      </w:r>
    </w:p>
    <w:p w14:paraId="354EC4E1" w14:textId="77777777" w:rsidR="00A61BD9" w:rsidRPr="005542BB" w:rsidRDefault="00A61BD9" w:rsidP="00A61BD9">
      <w:pPr>
        <w:spacing w:after="0"/>
        <w:jc w:val="both"/>
        <w:rPr>
          <w:rFonts w:cstheme="minorHAnsi"/>
        </w:rPr>
      </w:pPr>
    </w:p>
    <w:p w14:paraId="29E3B253" w14:textId="77777777" w:rsidR="00A61BD9" w:rsidRDefault="00A61BD9" w:rsidP="00A61BD9">
      <w:pPr>
        <w:spacing w:after="0"/>
        <w:jc w:val="both"/>
        <w:rPr>
          <w:i/>
          <w:iCs/>
          <w:color w:val="538135" w:themeColor="accent6" w:themeShade="BF"/>
        </w:rPr>
      </w:pPr>
      <w:r w:rsidRPr="3EF7A003">
        <w:t>Pour garantir une</w:t>
      </w:r>
      <w:r>
        <w:t xml:space="preserve"> </w:t>
      </w:r>
      <w:r w:rsidRPr="3EF7A003">
        <w:t>authentification des électeurs sur la plateforme de vote électronique</w:t>
      </w:r>
      <w:r>
        <w:t xml:space="preserve"> conforme aux dernières Recommandations de la CNIL (Recommandations du 25 avril 2019)</w:t>
      </w:r>
      <w:r w:rsidRPr="3EF7A003">
        <w:t xml:space="preserve">, il est </w:t>
      </w:r>
      <w:r>
        <w:t xml:space="preserve">nécessaire </w:t>
      </w:r>
      <w:r w:rsidRPr="3EF7A003">
        <w:t xml:space="preserve">d’utiliser des questions dites d’authentification issues de données </w:t>
      </w:r>
      <w:r>
        <w:t>personnelles des électeurs de l’entreprise susvisée</w:t>
      </w:r>
      <w:r w:rsidRPr="3EF7A003">
        <w:t xml:space="preserve">, </w:t>
      </w:r>
      <w:r>
        <w:t xml:space="preserve">autrement </w:t>
      </w:r>
      <w:r w:rsidRPr="3EF7A003">
        <w:t xml:space="preserve">appelées </w:t>
      </w:r>
      <w:r>
        <w:t>« </w:t>
      </w:r>
      <w:r w:rsidRPr="3EF7A003">
        <w:t>questions défis</w:t>
      </w:r>
      <w:r>
        <w:t> »</w:t>
      </w:r>
      <w:r w:rsidRPr="3EF7A003">
        <w:t>.</w:t>
      </w:r>
    </w:p>
    <w:p w14:paraId="1F3CD1AD" w14:textId="77777777" w:rsidR="00A61BD9" w:rsidRDefault="00A61BD9" w:rsidP="00A61BD9">
      <w:pPr>
        <w:spacing w:after="0"/>
        <w:jc w:val="both"/>
        <w:rPr>
          <w:i/>
          <w:iCs/>
          <w:color w:val="538135" w:themeColor="accent6" w:themeShade="BF"/>
        </w:rPr>
      </w:pPr>
      <w:r>
        <w:t xml:space="preserve">La/les question(s) choisie(s) sont </w:t>
      </w:r>
      <w:r w:rsidRPr="3EF7A003">
        <w:rPr>
          <w:i/>
          <w:iCs/>
          <w:color w:val="4472C4" w:themeColor="accent1"/>
        </w:rPr>
        <w:t>(conserver la/les questions d’authentification choisie(s))</w:t>
      </w:r>
      <w:r>
        <w:t xml:space="preserve"> : </w:t>
      </w:r>
    </w:p>
    <w:p w14:paraId="7B44A42C" w14:textId="77777777" w:rsidR="00A61BD9" w:rsidRDefault="00A61BD9" w:rsidP="00A61BD9">
      <w:pPr>
        <w:pStyle w:val="Paragraphedeliste"/>
        <w:numPr>
          <w:ilvl w:val="0"/>
          <w:numId w:val="12"/>
        </w:numPr>
        <w:spacing w:after="0"/>
        <w:jc w:val="both"/>
        <w:rPr>
          <w:highlight w:val="yellow"/>
        </w:rPr>
      </w:pPr>
      <w:proofErr w:type="gramStart"/>
      <w:r w:rsidRPr="3EF7A003">
        <w:rPr>
          <w:highlight w:val="yellow"/>
        </w:rPr>
        <w:lastRenderedPageBreak/>
        <w:t>la</w:t>
      </w:r>
      <w:proofErr w:type="gramEnd"/>
      <w:r w:rsidRPr="3EF7A003">
        <w:rPr>
          <w:highlight w:val="yellow"/>
        </w:rPr>
        <w:t xml:space="preserve"> date de naissance</w:t>
      </w:r>
      <w:r w:rsidRPr="3EF7A003">
        <w:t xml:space="preserve"> </w:t>
      </w:r>
      <w:r w:rsidRPr="00137312">
        <w:rPr>
          <w:i/>
          <w:iCs/>
          <w:color w:val="4472C4" w:themeColor="accent1"/>
        </w:rPr>
        <w:t>(question non-recommandée si elle est choisie seule) </w:t>
      </w:r>
      <w:r>
        <w:t>;</w:t>
      </w:r>
    </w:p>
    <w:p w14:paraId="135B3362" w14:textId="77777777" w:rsidR="00A61BD9" w:rsidRDefault="00A61BD9" w:rsidP="00A61BD9">
      <w:pPr>
        <w:pStyle w:val="Paragraphedeliste"/>
        <w:numPr>
          <w:ilvl w:val="0"/>
          <w:numId w:val="12"/>
        </w:numPr>
        <w:spacing w:after="0"/>
        <w:jc w:val="both"/>
        <w:rPr>
          <w:highlight w:val="yellow"/>
        </w:rPr>
      </w:pPr>
      <w:proofErr w:type="gramStart"/>
      <w:r w:rsidRPr="3EF7A003">
        <w:rPr>
          <w:highlight w:val="yellow"/>
        </w:rPr>
        <w:t>le</w:t>
      </w:r>
      <w:proofErr w:type="gramEnd"/>
      <w:r w:rsidRPr="3EF7A003">
        <w:rPr>
          <w:highlight w:val="yellow"/>
        </w:rPr>
        <w:t xml:space="preserve"> code postal d’habitation</w:t>
      </w:r>
      <w:r w:rsidRPr="3EF7A003">
        <w:t xml:space="preserve"> ;</w:t>
      </w:r>
    </w:p>
    <w:p w14:paraId="2CCEF2C5" w14:textId="77777777" w:rsidR="00A61BD9" w:rsidRDefault="00A61BD9" w:rsidP="00A61BD9">
      <w:pPr>
        <w:pStyle w:val="Paragraphedeliste"/>
        <w:numPr>
          <w:ilvl w:val="0"/>
          <w:numId w:val="12"/>
        </w:numPr>
        <w:spacing w:after="0"/>
        <w:jc w:val="both"/>
        <w:rPr>
          <w:highlight w:val="yellow"/>
        </w:rPr>
      </w:pPr>
      <w:proofErr w:type="gramStart"/>
      <w:r w:rsidRPr="3EF7A003">
        <w:rPr>
          <w:highlight w:val="yellow"/>
        </w:rPr>
        <w:t>la</w:t>
      </w:r>
      <w:proofErr w:type="gramEnd"/>
      <w:r w:rsidRPr="3EF7A003">
        <w:rPr>
          <w:highlight w:val="yellow"/>
        </w:rPr>
        <w:t xml:space="preserve"> ville de naissance</w:t>
      </w:r>
      <w:r w:rsidRPr="3EF7A003">
        <w:t xml:space="preserve"> ;</w:t>
      </w:r>
    </w:p>
    <w:p w14:paraId="1A4443F0" w14:textId="77777777" w:rsidR="00A61BD9" w:rsidRPr="00A0099C" w:rsidRDefault="00A61BD9" w:rsidP="00A61BD9">
      <w:pPr>
        <w:pStyle w:val="Paragraphedeliste"/>
        <w:numPr>
          <w:ilvl w:val="0"/>
          <w:numId w:val="12"/>
        </w:numPr>
        <w:spacing w:after="0"/>
        <w:jc w:val="both"/>
        <w:rPr>
          <w:highlight w:val="yellow"/>
        </w:rPr>
      </w:pPr>
      <w:proofErr w:type="gramStart"/>
      <w:r w:rsidRPr="3EF7A003">
        <w:rPr>
          <w:highlight w:val="yellow"/>
        </w:rPr>
        <w:t>les</w:t>
      </w:r>
      <w:proofErr w:type="gramEnd"/>
      <w:r w:rsidRPr="3EF7A003">
        <w:rPr>
          <w:highlight w:val="yellow"/>
        </w:rPr>
        <w:t xml:space="preserve"> trois derniers chiffres du numéro de Sécurité sociale (clé comprise)</w:t>
      </w:r>
      <w:r w:rsidRPr="3EF7A003">
        <w:t xml:space="preserve"> ;</w:t>
      </w:r>
    </w:p>
    <w:p w14:paraId="47EF15E5" w14:textId="77777777" w:rsidR="00A61BD9" w:rsidRPr="00A0099C" w:rsidRDefault="00A61BD9" w:rsidP="00A61BD9">
      <w:pPr>
        <w:numPr>
          <w:ilvl w:val="0"/>
          <w:numId w:val="12"/>
        </w:numPr>
        <w:spacing w:after="0"/>
        <w:contextualSpacing/>
        <w:jc w:val="both"/>
        <w:rPr>
          <w:highlight w:val="yellow"/>
        </w:rPr>
      </w:pPr>
      <w:proofErr w:type="gramStart"/>
      <w:r>
        <w:rPr>
          <w:highlight w:val="yellow"/>
        </w:rPr>
        <w:t>le</w:t>
      </w:r>
      <w:proofErr w:type="gramEnd"/>
      <w:r>
        <w:rPr>
          <w:highlight w:val="yellow"/>
        </w:rPr>
        <w:t xml:space="preserve"> matricule de l’entreprise ;</w:t>
      </w:r>
    </w:p>
    <w:p w14:paraId="3A27C583" w14:textId="77777777" w:rsidR="00A61BD9" w:rsidRDefault="00A61BD9" w:rsidP="00A61BD9">
      <w:pPr>
        <w:pStyle w:val="Paragraphedeliste"/>
        <w:numPr>
          <w:ilvl w:val="0"/>
          <w:numId w:val="12"/>
        </w:numPr>
        <w:spacing w:after="0"/>
        <w:jc w:val="both"/>
        <w:rPr>
          <w:highlight w:val="yellow"/>
        </w:rPr>
      </w:pPr>
      <w:proofErr w:type="gramStart"/>
      <w:r w:rsidRPr="3EF7A003">
        <w:rPr>
          <w:highlight w:val="yellow"/>
        </w:rPr>
        <w:t>les</w:t>
      </w:r>
      <w:proofErr w:type="gramEnd"/>
      <w:r w:rsidRPr="3EF7A003">
        <w:rPr>
          <w:highlight w:val="yellow"/>
        </w:rPr>
        <w:t xml:space="preserve"> quatre derniers caractères du numéro IBAN (chiffres et/ou lettres) ;</w:t>
      </w:r>
    </w:p>
    <w:p w14:paraId="22D10BD5" w14:textId="77777777" w:rsidR="00A61BD9" w:rsidRDefault="00A61BD9" w:rsidP="00A61BD9">
      <w:pPr>
        <w:pStyle w:val="Paragraphedeliste"/>
        <w:numPr>
          <w:ilvl w:val="0"/>
          <w:numId w:val="12"/>
        </w:numPr>
        <w:spacing w:after="0"/>
        <w:jc w:val="both"/>
        <w:rPr>
          <w:highlight w:val="yellow"/>
        </w:rPr>
      </w:pPr>
      <w:proofErr w:type="gramStart"/>
      <w:r w:rsidRPr="3EF7A003">
        <w:rPr>
          <w:highlight w:val="yellow"/>
        </w:rPr>
        <w:t>le</w:t>
      </w:r>
      <w:proofErr w:type="gramEnd"/>
      <w:r w:rsidRPr="3EF7A003">
        <w:rPr>
          <w:highlight w:val="yellow"/>
        </w:rPr>
        <w:t xml:space="preserve"> montant du salaire net perçu (sans virgule et après PAS) le mois précédant l’ouverture du premier tour de scrutin (soit le salaire de janvier 2022 si le 1er tour a lieu en février 2022).</w:t>
      </w:r>
    </w:p>
    <w:p w14:paraId="48BFAAAB" w14:textId="77777777" w:rsidR="00A61BD9" w:rsidRDefault="00A61BD9" w:rsidP="00A61BD9">
      <w:pPr>
        <w:spacing w:after="0"/>
        <w:jc w:val="both"/>
        <w:rPr>
          <w:rFonts w:cstheme="minorHAnsi"/>
          <w:b/>
          <w:u w:val="single"/>
        </w:rPr>
      </w:pPr>
    </w:p>
    <w:p w14:paraId="7C03361D" w14:textId="77777777" w:rsidR="00A61BD9" w:rsidRDefault="00A61BD9" w:rsidP="00A61BD9">
      <w:pPr>
        <w:spacing w:after="0"/>
        <w:jc w:val="both"/>
        <w:rPr>
          <w:i/>
          <w:iCs/>
          <w:color w:val="538135" w:themeColor="accent6" w:themeShade="BF"/>
        </w:rPr>
      </w:pPr>
    </w:p>
    <w:p w14:paraId="223FE821" w14:textId="77777777" w:rsidR="00A61BD9" w:rsidRDefault="00A61BD9" w:rsidP="00A61BD9">
      <w:pPr>
        <w:spacing w:after="0"/>
        <w:ind w:firstLine="708"/>
        <w:jc w:val="both"/>
        <w:rPr>
          <w:b/>
          <w:bCs/>
          <w:i/>
          <w:iCs/>
        </w:rPr>
      </w:pPr>
      <w:r w:rsidRPr="3EF7A003">
        <w:rPr>
          <w:b/>
          <w:bCs/>
          <w:i/>
          <w:iCs/>
        </w:rPr>
        <w:t xml:space="preserve">8.2. Connexion à la plateforme de vote </w:t>
      </w:r>
    </w:p>
    <w:p w14:paraId="08B8FB8E" w14:textId="77777777" w:rsidR="00A61BD9" w:rsidRPr="00CE1A68" w:rsidRDefault="00A61BD9" w:rsidP="00A61BD9">
      <w:pPr>
        <w:spacing w:after="0"/>
        <w:ind w:firstLine="708"/>
        <w:jc w:val="both"/>
        <w:rPr>
          <w:b/>
          <w:bCs/>
          <w:i/>
          <w:iCs/>
        </w:rPr>
      </w:pPr>
    </w:p>
    <w:p w14:paraId="3B972797" w14:textId="77777777" w:rsidR="00A61BD9" w:rsidRDefault="00A61BD9" w:rsidP="00A61BD9">
      <w:pPr>
        <w:spacing w:after="0"/>
        <w:jc w:val="both"/>
      </w:pPr>
      <w:r w:rsidRPr="3EF7A003">
        <w:t>Les codes d’accès seront envoyés par le prestataire de vote électronique</w:t>
      </w:r>
      <w:r>
        <w:t xml:space="preserve"> : </w:t>
      </w:r>
    </w:p>
    <w:p w14:paraId="30D69DC1" w14:textId="77777777" w:rsidR="00A61BD9" w:rsidRPr="002A3665" w:rsidRDefault="00A61BD9" w:rsidP="00A61BD9">
      <w:pPr>
        <w:pStyle w:val="Paragraphedeliste"/>
        <w:numPr>
          <w:ilvl w:val="0"/>
          <w:numId w:val="12"/>
        </w:numPr>
        <w:spacing w:after="0"/>
        <w:jc w:val="both"/>
        <w:rPr>
          <w:b/>
          <w:bCs/>
          <w:i/>
          <w:iCs/>
        </w:rPr>
      </w:pPr>
      <w:proofErr w:type="gramStart"/>
      <w:r>
        <w:t>les</w:t>
      </w:r>
      <w:proofErr w:type="gramEnd"/>
      <w:r>
        <w:t xml:space="preserve"> identifiants par </w:t>
      </w:r>
      <w:r w:rsidRPr="009B2993">
        <w:rPr>
          <w:highlight w:val="yellow"/>
        </w:rPr>
        <w:t>courrier / mail</w:t>
      </w:r>
      <w:r>
        <w:t xml:space="preserve"> </w:t>
      </w:r>
      <w:r w:rsidRPr="002A3665">
        <w:rPr>
          <w:i/>
          <w:iCs/>
          <w:color w:val="4471C4"/>
        </w:rPr>
        <w:t>(conserver la mention correspondante)</w:t>
      </w:r>
      <w:r>
        <w:t> ;</w:t>
      </w:r>
    </w:p>
    <w:p w14:paraId="346EBD0C" w14:textId="77777777" w:rsidR="00A61BD9" w:rsidRPr="002A3665" w:rsidRDefault="00A61BD9" w:rsidP="00A61BD9">
      <w:pPr>
        <w:pStyle w:val="Paragraphedeliste"/>
        <w:numPr>
          <w:ilvl w:val="0"/>
          <w:numId w:val="12"/>
        </w:numPr>
        <w:spacing w:after="0"/>
        <w:jc w:val="both"/>
        <w:rPr>
          <w:b/>
          <w:bCs/>
          <w:i/>
          <w:iCs/>
        </w:rPr>
      </w:pPr>
      <w:proofErr w:type="gramStart"/>
      <w:r>
        <w:t>les</w:t>
      </w:r>
      <w:proofErr w:type="gramEnd"/>
      <w:r>
        <w:t xml:space="preserve"> mots de passe par </w:t>
      </w:r>
      <w:r w:rsidRPr="009B2993">
        <w:rPr>
          <w:highlight w:val="yellow"/>
        </w:rPr>
        <w:t>SMS / courrier</w:t>
      </w:r>
      <w:r>
        <w:t xml:space="preserve"> </w:t>
      </w:r>
      <w:r w:rsidRPr="002A3665">
        <w:rPr>
          <w:i/>
          <w:iCs/>
          <w:color w:val="4471C4"/>
        </w:rPr>
        <w:t>(conserver la mention correspondante)</w:t>
      </w:r>
      <w:r>
        <w:t>.</w:t>
      </w:r>
    </w:p>
    <w:p w14:paraId="17573739" w14:textId="77777777" w:rsidR="00A61BD9" w:rsidRPr="00CE1A68" w:rsidRDefault="00A61BD9" w:rsidP="00A61BD9">
      <w:pPr>
        <w:spacing w:after="0"/>
        <w:jc w:val="both"/>
      </w:pPr>
    </w:p>
    <w:p w14:paraId="07EE5296" w14:textId="77777777" w:rsidR="00A61BD9" w:rsidRPr="00CE1A68" w:rsidRDefault="00A61BD9" w:rsidP="00A61BD9">
      <w:pPr>
        <w:spacing w:after="0"/>
        <w:jc w:val="both"/>
      </w:pPr>
      <w:r w:rsidRPr="3EF7A003">
        <w:t xml:space="preserve">Les codes d’accès de chaque électeur devront être conservés pour toute la durée des élections. En cas de pertes des identifiants, l’électeur pourra ouvrir un </w:t>
      </w:r>
      <w:r>
        <w:t>ticket</w:t>
      </w:r>
      <w:r w:rsidRPr="3EF7A003">
        <w:t xml:space="preserve"> d’assistance directement sur la plateforme</w:t>
      </w:r>
      <w:r>
        <w:t xml:space="preserve"> (formulaire accessible sur la page de connexion)</w:t>
      </w:r>
      <w:r w:rsidRPr="3EF7A003">
        <w:t xml:space="preserve">. </w:t>
      </w:r>
    </w:p>
    <w:p w14:paraId="5CE305E7" w14:textId="77777777" w:rsidR="00A61BD9" w:rsidRPr="00CE1A68" w:rsidRDefault="00A61BD9" w:rsidP="00A61BD9">
      <w:pPr>
        <w:spacing w:after="0"/>
        <w:jc w:val="both"/>
      </w:pPr>
    </w:p>
    <w:p w14:paraId="0C665EB7" w14:textId="77777777" w:rsidR="00A61BD9" w:rsidRPr="00CE1A68" w:rsidRDefault="00A61BD9" w:rsidP="00A61BD9">
      <w:pPr>
        <w:spacing w:after="0"/>
        <w:jc w:val="both"/>
      </w:pPr>
      <w:r w:rsidRPr="3EF7A003">
        <w:t>Chaque salarié sera destinataire d’une notice d’information détaillée sur le déroulement des opérations électorales par voie électronique envoyée par le prestataire</w:t>
      </w:r>
      <w:r>
        <w:t xml:space="preserve"> (par courrier et/ou mail en fonction du mode d’envoi des identifiants sélectionné).</w:t>
      </w:r>
    </w:p>
    <w:p w14:paraId="4E4C4641" w14:textId="77777777" w:rsidR="00A61BD9" w:rsidRPr="00CE1A68" w:rsidRDefault="00A61BD9" w:rsidP="00A61BD9">
      <w:pPr>
        <w:spacing w:after="0"/>
        <w:jc w:val="both"/>
      </w:pPr>
    </w:p>
    <w:p w14:paraId="5F301928" w14:textId="77777777" w:rsidR="00A61BD9" w:rsidRPr="00CE1A68" w:rsidRDefault="00A61BD9" w:rsidP="00A61BD9">
      <w:pPr>
        <w:spacing w:after="0"/>
        <w:jc w:val="both"/>
      </w:pPr>
      <w:r w:rsidRPr="3EF7A003">
        <w:t xml:space="preserve">Pour se connecter sur la plateforme et voter (pour les candidats titulaires et suppléants), l’électeur doit : </w:t>
      </w:r>
    </w:p>
    <w:p w14:paraId="534202CD" w14:textId="77777777" w:rsidR="00A61BD9" w:rsidRPr="00CE1A68" w:rsidRDefault="00A61BD9" w:rsidP="00A61BD9">
      <w:pPr>
        <w:pStyle w:val="Paragraphedeliste"/>
        <w:numPr>
          <w:ilvl w:val="0"/>
          <w:numId w:val="13"/>
        </w:numPr>
        <w:spacing w:after="0"/>
        <w:jc w:val="both"/>
      </w:pPr>
      <w:proofErr w:type="gramStart"/>
      <w:r w:rsidRPr="3EF7A003">
        <w:t>se</w:t>
      </w:r>
      <w:proofErr w:type="gramEnd"/>
      <w:r w:rsidRPr="3EF7A003">
        <w:t xml:space="preserve"> connecter sur le site internet : </w:t>
      </w:r>
      <w:hyperlink r:id="rId10">
        <w:r w:rsidRPr="3EF7A003">
          <w:rPr>
            <w:rStyle w:val="Lienhypertexte"/>
          </w:rPr>
          <w:t>www.vote-cse.com</w:t>
        </w:r>
      </w:hyperlink>
      <w:r w:rsidRPr="3EF7A003">
        <w:t xml:space="preserve"> ;</w:t>
      </w:r>
    </w:p>
    <w:p w14:paraId="26724233" w14:textId="77777777" w:rsidR="00A61BD9" w:rsidRPr="00CE1A68" w:rsidRDefault="00A61BD9" w:rsidP="00A61BD9">
      <w:pPr>
        <w:pStyle w:val="Paragraphedeliste"/>
        <w:numPr>
          <w:ilvl w:val="0"/>
          <w:numId w:val="13"/>
        </w:numPr>
        <w:spacing w:after="0"/>
        <w:jc w:val="both"/>
      </w:pPr>
      <w:proofErr w:type="gramStart"/>
      <w:r w:rsidRPr="3EF7A003">
        <w:t>saisir</w:t>
      </w:r>
      <w:proofErr w:type="gramEnd"/>
      <w:r w:rsidRPr="3EF7A003">
        <w:t xml:space="preserve"> le code élection</w:t>
      </w:r>
      <w:r>
        <w:t xml:space="preserve"> de l’établissement</w:t>
      </w:r>
      <w:r w:rsidRPr="3EF7A003">
        <w:t xml:space="preserve"> </w:t>
      </w:r>
      <w:r>
        <w:t xml:space="preserve">qui a été </w:t>
      </w:r>
      <w:r w:rsidRPr="3EF7A003">
        <w:t xml:space="preserve">communiqué à l’ensemble des salariés ; </w:t>
      </w:r>
    </w:p>
    <w:p w14:paraId="08625C32" w14:textId="77777777" w:rsidR="00A61BD9" w:rsidRPr="00CE1A68" w:rsidRDefault="00A61BD9" w:rsidP="00A61BD9">
      <w:pPr>
        <w:pStyle w:val="Paragraphedeliste"/>
        <w:numPr>
          <w:ilvl w:val="0"/>
          <w:numId w:val="13"/>
        </w:numPr>
        <w:spacing w:after="0"/>
        <w:jc w:val="both"/>
      </w:pPr>
      <w:proofErr w:type="gramStart"/>
      <w:r w:rsidRPr="3EF7A003">
        <w:t>inscrire</w:t>
      </w:r>
      <w:proofErr w:type="gramEnd"/>
      <w:r w:rsidRPr="3EF7A003">
        <w:t xml:space="preserve"> l’identifiant personnel reçu par </w:t>
      </w:r>
      <w:r>
        <w:t>courrier et/ou par</w:t>
      </w:r>
      <w:r w:rsidRPr="3EF7A003">
        <w:t xml:space="preserve"> </w:t>
      </w:r>
      <w:r>
        <w:t>mail</w:t>
      </w:r>
      <w:r w:rsidRPr="3EF7A003">
        <w:t xml:space="preserve"> ; </w:t>
      </w:r>
    </w:p>
    <w:p w14:paraId="4077B072" w14:textId="77777777" w:rsidR="00A61BD9" w:rsidRDefault="00A61BD9" w:rsidP="00A61BD9">
      <w:pPr>
        <w:pStyle w:val="Paragraphedeliste"/>
        <w:numPr>
          <w:ilvl w:val="0"/>
          <w:numId w:val="13"/>
        </w:numPr>
        <w:spacing w:after="0"/>
        <w:jc w:val="both"/>
      </w:pPr>
      <w:proofErr w:type="gramStart"/>
      <w:r w:rsidRPr="3EF7A003">
        <w:t>renseigner</w:t>
      </w:r>
      <w:proofErr w:type="gramEnd"/>
      <w:r w:rsidRPr="3EF7A003">
        <w:t xml:space="preserve"> la/les réponse(s) au(x) question(s) défi(s) choisie(s) par l’entreprise </w:t>
      </w:r>
      <w:r w:rsidRPr="3EF7A003">
        <w:rPr>
          <w:i/>
          <w:iCs/>
        </w:rPr>
        <w:t xml:space="preserve">(voir article 8.1) </w:t>
      </w:r>
      <w:r w:rsidRPr="3EF7A003">
        <w:t>;</w:t>
      </w:r>
    </w:p>
    <w:p w14:paraId="4AB8EDCA" w14:textId="77777777" w:rsidR="00A61BD9" w:rsidRPr="00CE1A68" w:rsidRDefault="00A61BD9" w:rsidP="00A61BD9">
      <w:pPr>
        <w:pStyle w:val="Paragraphedeliste"/>
        <w:numPr>
          <w:ilvl w:val="0"/>
          <w:numId w:val="13"/>
        </w:numPr>
        <w:spacing w:after="0"/>
        <w:jc w:val="both"/>
      </w:pPr>
      <w:proofErr w:type="gramStart"/>
      <w:r>
        <w:t>saisir</w:t>
      </w:r>
      <w:proofErr w:type="gramEnd"/>
      <w:r>
        <w:t xml:space="preserve"> un numéro de téléphone portable personnel ou professionnel (si celui-ci n’a pas été communiqué par la Direction de l’entreprise à People Vox) ;</w:t>
      </w:r>
    </w:p>
    <w:p w14:paraId="33873932" w14:textId="77777777" w:rsidR="00A61BD9" w:rsidRPr="00CE1A68" w:rsidRDefault="00A61BD9" w:rsidP="00A61BD9">
      <w:pPr>
        <w:pStyle w:val="Paragraphedeliste"/>
        <w:numPr>
          <w:ilvl w:val="0"/>
          <w:numId w:val="13"/>
        </w:numPr>
        <w:spacing w:after="0"/>
        <w:jc w:val="both"/>
      </w:pPr>
      <w:proofErr w:type="gramStart"/>
      <w:r w:rsidRPr="3EF7A003">
        <w:t>saisir</w:t>
      </w:r>
      <w:proofErr w:type="gramEnd"/>
      <w:r w:rsidRPr="3EF7A003">
        <w:t xml:space="preserve"> le code temporaire reçu par SMS à chacune de leur connexion.</w:t>
      </w:r>
    </w:p>
    <w:p w14:paraId="65AA12B2" w14:textId="77777777" w:rsidR="00A61BD9" w:rsidRPr="00CE1A68" w:rsidRDefault="00A61BD9" w:rsidP="00A61BD9">
      <w:pPr>
        <w:spacing w:after="0"/>
        <w:jc w:val="both"/>
        <w:rPr>
          <w:i/>
          <w:iCs/>
          <w:color w:val="538135" w:themeColor="accent6" w:themeShade="BF"/>
        </w:rPr>
      </w:pPr>
    </w:p>
    <w:p w14:paraId="489C2735" w14:textId="77777777" w:rsidR="00A61BD9" w:rsidRDefault="00A61BD9" w:rsidP="00A61BD9">
      <w:pPr>
        <w:spacing w:after="0"/>
        <w:jc w:val="both"/>
      </w:pPr>
    </w:p>
    <w:p w14:paraId="2998EF5A" w14:textId="77777777" w:rsidR="00A61BD9" w:rsidRPr="00CE1A68" w:rsidRDefault="00A61BD9" w:rsidP="00A61BD9">
      <w:pPr>
        <w:pStyle w:val="Paragraphedeliste"/>
        <w:spacing w:after="0"/>
        <w:ind w:left="0" w:firstLine="708"/>
        <w:jc w:val="both"/>
      </w:pPr>
      <w:r w:rsidRPr="3EF7A003">
        <w:rPr>
          <w:b/>
          <w:bCs/>
          <w:i/>
          <w:iCs/>
        </w:rPr>
        <w:t>8.3. Expression de vote</w:t>
      </w:r>
      <w:r w:rsidRPr="3EF7A003">
        <w:t xml:space="preserve"> </w:t>
      </w:r>
    </w:p>
    <w:p w14:paraId="6B231407" w14:textId="77777777" w:rsidR="00A61BD9" w:rsidRPr="00CE1A68" w:rsidRDefault="00A61BD9" w:rsidP="00A61BD9">
      <w:pPr>
        <w:pStyle w:val="Paragraphedeliste"/>
        <w:spacing w:after="0"/>
        <w:ind w:left="0"/>
        <w:jc w:val="both"/>
      </w:pPr>
    </w:p>
    <w:p w14:paraId="3BC4438F" w14:textId="77777777" w:rsidR="00A61BD9" w:rsidRPr="00CE1A68" w:rsidRDefault="00A61BD9" w:rsidP="00A61BD9">
      <w:pPr>
        <w:pStyle w:val="Paragraphedeliste"/>
        <w:spacing w:after="0"/>
        <w:ind w:left="0"/>
        <w:jc w:val="both"/>
        <w:rPr>
          <w:rFonts w:ascii="Calibri" w:eastAsia="Calibri" w:hAnsi="Calibri" w:cs="Calibri"/>
          <w:i/>
          <w:iCs/>
          <w:color w:val="6FAC47"/>
          <w:sz w:val="24"/>
          <w:szCs w:val="24"/>
        </w:rPr>
      </w:pPr>
      <w:r w:rsidRPr="1E0FB60D">
        <w:t>Le scrutin électoral est un scrutin de liste. Les électeurs votent pour une liste de candidats et non pour un ou plusieurs candidats pris isolément.</w:t>
      </w:r>
    </w:p>
    <w:p w14:paraId="736097E4" w14:textId="77777777" w:rsidR="00A61BD9" w:rsidRPr="00CE1A68" w:rsidRDefault="00A61BD9" w:rsidP="00A61BD9">
      <w:pPr>
        <w:pStyle w:val="Paragraphedeliste"/>
        <w:spacing w:after="0"/>
        <w:ind w:left="0"/>
        <w:jc w:val="both"/>
      </w:pPr>
      <w:r w:rsidRPr="3EF7A003">
        <w:t>Les électeurs auront la possibilité de voter blanc, de voter pour une liste et/ou de raturer des noms sur une liste.</w:t>
      </w:r>
    </w:p>
    <w:p w14:paraId="5BB008F4" w14:textId="77777777" w:rsidR="00A61BD9" w:rsidRPr="00CE1A68" w:rsidRDefault="00A61BD9" w:rsidP="00A61BD9">
      <w:pPr>
        <w:spacing w:after="0"/>
        <w:jc w:val="both"/>
      </w:pPr>
    </w:p>
    <w:p w14:paraId="0B544DB0" w14:textId="77777777" w:rsidR="00A61BD9" w:rsidRDefault="00A61BD9" w:rsidP="00A61BD9">
      <w:pPr>
        <w:spacing w:after="0"/>
        <w:jc w:val="both"/>
        <w:rPr>
          <w:b/>
          <w:bCs/>
          <w:color w:val="FF0000"/>
        </w:rPr>
      </w:pPr>
      <w:r w:rsidRPr="3EF7A003">
        <w:rPr>
          <w:b/>
          <w:bCs/>
          <w:color w:val="FF0000"/>
        </w:rPr>
        <w:t xml:space="preserve">Le cas échéant : </w:t>
      </w:r>
    </w:p>
    <w:p w14:paraId="3C3512A2" w14:textId="77777777" w:rsidR="00A61BD9" w:rsidRPr="00CE1A68" w:rsidRDefault="00A61BD9" w:rsidP="00A61BD9">
      <w:pPr>
        <w:spacing w:after="0"/>
        <w:ind w:left="708"/>
        <w:jc w:val="both"/>
        <w:rPr>
          <w:rFonts w:ascii="Calibri" w:eastAsia="Calibri" w:hAnsi="Calibri" w:cs="Calibri"/>
        </w:rPr>
      </w:pPr>
      <w:r w:rsidRPr="3EF7A003">
        <w:rPr>
          <w:rFonts w:ascii="Calibri" w:eastAsia="Calibri" w:hAnsi="Calibri" w:cs="Calibri"/>
        </w:rPr>
        <w:t xml:space="preserve">Durant chaque tour de scrutin, des ordinateurs suffisamment espacés afin de garantir la confidentialité de vote seront mis à disposition dans l’entreprise. </w:t>
      </w:r>
      <w:r w:rsidRPr="3EF7A003">
        <w:rPr>
          <w:rFonts w:ascii="Calibri" w:eastAsia="Calibri" w:hAnsi="Calibri" w:cs="Calibri"/>
          <w:i/>
          <w:iCs/>
          <w:color w:val="4472C4" w:themeColor="accent1"/>
        </w:rPr>
        <w:t>(Préciser le lieu, les horaires, etc.)</w:t>
      </w:r>
    </w:p>
    <w:p w14:paraId="5B18A572" w14:textId="77777777" w:rsidR="00A61BD9" w:rsidRPr="00CE1A68" w:rsidRDefault="00A61BD9" w:rsidP="00A61BD9">
      <w:pPr>
        <w:spacing w:after="0" w:line="257" w:lineRule="auto"/>
        <w:jc w:val="both"/>
        <w:rPr>
          <w:rFonts w:ascii="Calibri" w:eastAsia="Calibri" w:hAnsi="Calibri" w:cs="Calibri"/>
          <w:i/>
          <w:iCs/>
          <w:color w:val="6FAC47"/>
        </w:rPr>
      </w:pPr>
    </w:p>
    <w:p w14:paraId="5B8FE306" w14:textId="77777777" w:rsidR="00A61BD9" w:rsidRPr="00CE1A68" w:rsidRDefault="00A61BD9" w:rsidP="00A61BD9">
      <w:pPr>
        <w:spacing w:after="0" w:line="257" w:lineRule="auto"/>
        <w:jc w:val="both"/>
        <w:rPr>
          <w:b/>
          <w:bCs/>
          <w:color w:val="FF0000"/>
        </w:rPr>
      </w:pPr>
      <w:r w:rsidRPr="3EF7A003">
        <w:rPr>
          <w:b/>
          <w:bCs/>
          <w:color w:val="FF0000"/>
        </w:rPr>
        <w:lastRenderedPageBreak/>
        <w:t>Le cas échéant :</w:t>
      </w:r>
    </w:p>
    <w:p w14:paraId="3A054A80" w14:textId="77777777" w:rsidR="00A61BD9" w:rsidRPr="00CE1A68" w:rsidRDefault="00A61BD9" w:rsidP="00A61BD9">
      <w:pPr>
        <w:spacing w:after="0" w:line="257" w:lineRule="auto"/>
        <w:ind w:left="708"/>
        <w:jc w:val="both"/>
        <w:rPr>
          <w:rFonts w:ascii="Calibri" w:eastAsia="Calibri" w:hAnsi="Calibri" w:cs="Calibri"/>
        </w:rPr>
      </w:pPr>
      <w:r w:rsidRPr="3EF7A003">
        <w:rPr>
          <w:rFonts w:ascii="Calibri" w:eastAsia="Calibri" w:hAnsi="Calibri" w:cs="Calibri"/>
        </w:rPr>
        <w:t>Les électeurs qui ne sont pas en mesure d’utiliser l’espace de vote en raison d’un handicap, ont le droit de se faire assister par un électeur de leur choix.</w:t>
      </w:r>
    </w:p>
    <w:p w14:paraId="4AB2572A" w14:textId="77777777" w:rsidR="001D42BB" w:rsidRPr="005C078C" w:rsidRDefault="001D42BB" w:rsidP="001D42BB">
      <w:pPr>
        <w:spacing w:after="0"/>
        <w:jc w:val="both"/>
        <w:rPr>
          <w:rFonts w:cstheme="minorHAnsi"/>
        </w:rPr>
      </w:pPr>
    </w:p>
    <w:p w14:paraId="36C6BAB4" w14:textId="77777777" w:rsidR="001D42BB" w:rsidRPr="005C078C" w:rsidRDefault="001D42BB" w:rsidP="001D42BB">
      <w:pPr>
        <w:spacing w:after="0"/>
        <w:jc w:val="both"/>
        <w:rPr>
          <w:rFonts w:cstheme="minorHAnsi"/>
        </w:rPr>
      </w:pPr>
    </w:p>
    <w:p w14:paraId="00F55A12" w14:textId="77777777" w:rsidR="001D42BB" w:rsidRPr="005C078C" w:rsidRDefault="001D42BB" w:rsidP="001D42BB">
      <w:pPr>
        <w:spacing w:after="0"/>
        <w:jc w:val="both"/>
        <w:rPr>
          <w:rFonts w:cstheme="minorHAnsi"/>
          <w:b/>
          <w:u w:val="single"/>
        </w:rPr>
      </w:pPr>
      <w:r w:rsidRPr="005C078C">
        <w:rPr>
          <w:rFonts w:cstheme="minorHAnsi"/>
          <w:b/>
          <w:u w:val="single"/>
        </w:rPr>
        <w:t>Article 9 – Campagne électorale</w:t>
      </w:r>
    </w:p>
    <w:p w14:paraId="5F8D0D60" w14:textId="77777777" w:rsidR="001D42BB" w:rsidRPr="005C078C" w:rsidRDefault="001D42BB" w:rsidP="001D42BB">
      <w:pPr>
        <w:spacing w:after="0"/>
        <w:jc w:val="both"/>
        <w:rPr>
          <w:rFonts w:cstheme="minorHAnsi"/>
        </w:rPr>
      </w:pPr>
    </w:p>
    <w:p w14:paraId="54A9BF8A" w14:textId="77777777" w:rsidR="009B7843" w:rsidRPr="00B1269D" w:rsidRDefault="009B7843" w:rsidP="009B7843">
      <w:pPr>
        <w:spacing w:after="0"/>
        <w:jc w:val="both"/>
        <w:rPr>
          <w:rFonts w:cstheme="minorHAnsi"/>
          <w:i/>
        </w:rPr>
      </w:pPr>
      <w:r w:rsidRPr="00B1269D">
        <w:rPr>
          <w:rFonts w:cstheme="minorHAnsi"/>
        </w:rPr>
        <w:t xml:space="preserve">Les organisations syndicales assureront leur propagande électorale </w:t>
      </w:r>
      <w:r>
        <w:rPr>
          <w:rFonts w:cstheme="minorHAnsi"/>
        </w:rPr>
        <w:t>dans le cadre des dispositions légales et conventionnelles relatives à l’exercice du droit syndical dans l’entreprise.</w:t>
      </w:r>
    </w:p>
    <w:p w14:paraId="5A44AB01" w14:textId="77777777" w:rsidR="001D42BB" w:rsidRPr="005C078C" w:rsidRDefault="001D42BB" w:rsidP="001D42BB">
      <w:pPr>
        <w:spacing w:after="0"/>
        <w:jc w:val="both"/>
        <w:rPr>
          <w:rFonts w:cstheme="minorHAnsi"/>
        </w:rPr>
      </w:pPr>
    </w:p>
    <w:p w14:paraId="1761231A" w14:textId="77777777" w:rsidR="001D42BB" w:rsidRPr="005C078C" w:rsidRDefault="001D42BB" w:rsidP="001D42BB">
      <w:pPr>
        <w:spacing w:after="0"/>
        <w:jc w:val="both"/>
        <w:rPr>
          <w:rFonts w:cstheme="minorHAnsi"/>
        </w:rPr>
      </w:pPr>
      <w:r w:rsidRPr="005C078C">
        <w:rPr>
          <w:rFonts w:cstheme="minorHAnsi"/>
        </w:rPr>
        <w:t xml:space="preserve">Chaque organisation syndicale présentant une liste de candidats devra fournir à la Direction le logo de son organisation ainsi que son tract syndical afin qu’ils soient intégrés sur les bulletins de vote électroniques. </w:t>
      </w:r>
    </w:p>
    <w:p w14:paraId="048C58D7" w14:textId="77777777" w:rsidR="001D42BB" w:rsidRPr="005C078C" w:rsidRDefault="001D42BB" w:rsidP="001D42BB">
      <w:pPr>
        <w:spacing w:after="0"/>
        <w:jc w:val="both"/>
        <w:rPr>
          <w:rFonts w:cstheme="minorHAnsi"/>
        </w:rPr>
      </w:pPr>
    </w:p>
    <w:p w14:paraId="1738F305" w14:textId="77777777" w:rsidR="001D42BB" w:rsidRPr="005C078C" w:rsidRDefault="001D42BB" w:rsidP="001D42BB">
      <w:pPr>
        <w:spacing w:after="0"/>
        <w:jc w:val="both"/>
        <w:rPr>
          <w:rFonts w:cstheme="minorHAnsi"/>
        </w:rPr>
      </w:pPr>
      <w:r w:rsidRPr="005C078C">
        <w:rPr>
          <w:rFonts w:cstheme="minorHAnsi"/>
        </w:rPr>
        <w:t xml:space="preserve">Ces documents devront obligatoirement respecter les formats et dimensions suivantes : </w:t>
      </w:r>
    </w:p>
    <w:p w14:paraId="7ECFC228" w14:textId="77777777" w:rsidR="001D42BB" w:rsidRPr="005C078C" w:rsidRDefault="001D42BB" w:rsidP="001D42BB">
      <w:pPr>
        <w:spacing w:after="0"/>
        <w:jc w:val="both"/>
        <w:rPr>
          <w:rFonts w:cstheme="minorHAnsi"/>
        </w:rPr>
      </w:pPr>
    </w:p>
    <w:tbl>
      <w:tblPr>
        <w:tblStyle w:val="Grilledutableau1"/>
        <w:tblW w:w="0" w:type="auto"/>
        <w:jc w:val="center"/>
        <w:tblLook w:val="04A0" w:firstRow="1" w:lastRow="0" w:firstColumn="1" w:lastColumn="0" w:noHBand="0" w:noVBand="1"/>
      </w:tblPr>
      <w:tblGrid>
        <w:gridCol w:w="2987"/>
        <w:gridCol w:w="3014"/>
        <w:gridCol w:w="3015"/>
      </w:tblGrid>
      <w:tr w:rsidR="001D42BB" w:rsidRPr="005C078C" w14:paraId="58FE52B6" w14:textId="77777777" w:rsidTr="005937C6">
        <w:trPr>
          <w:trHeight w:val="590"/>
          <w:jc w:val="center"/>
        </w:trPr>
        <w:tc>
          <w:tcPr>
            <w:tcW w:w="2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587358" w14:textId="77777777" w:rsidR="001D42BB" w:rsidRPr="005C078C" w:rsidRDefault="001D42BB" w:rsidP="005937C6">
            <w:pPr>
              <w:contextualSpacing/>
              <w:jc w:val="center"/>
              <w:rPr>
                <w:rFonts w:cstheme="minorHAnsi"/>
                <w:b/>
              </w:rPr>
            </w:pPr>
            <w:r w:rsidRPr="005C078C">
              <w:rPr>
                <w:rFonts w:cstheme="minorHAnsi"/>
                <w:b/>
              </w:rPr>
              <w:t>Logo</w:t>
            </w:r>
          </w:p>
        </w:tc>
        <w:tc>
          <w:tcPr>
            <w:tcW w:w="3014" w:type="dxa"/>
            <w:tcBorders>
              <w:top w:val="single" w:sz="4" w:space="0" w:color="auto"/>
              <w:left w:val="single" w:sz="4" w:space="0" w:color="auto"/>
              <w:bottom w:val="single" w:sz="4" w:space="0" w:color="auto"/>
              <w:right w:val="single" w:sz="4" w:space="0" w:color="auto"/>
            </w:tcBorders>
            <w:vAlign w:val="center"/>
            <w:hideMark/>
          </w:tcPr>
          <w:p w14:paraId="734D9F5A" w14:textId="77777777" w:rsidR="001D42BB" w:rsidRPr="005C078C" w:rsidRDefault="001D42BB" w:rsidP="005937C6">
            <w:pPr>
              <w:contextualSpacing/>
              <w:jc w:val="center"/>
              <w:rPr>
                <w:rFonts w:cstheme="minorHAnsi"/>
              </w:rPr>
            </w:pPr>
            <w:r w:rsidRPr="005C078C">
              <w:rPr>
                <w:rFonts w:cstheme="minorHAnsi"/>
              </w:rPr>
              <w:t>Format JPEG ou JPG ou PNG ou SVG</w:t>
            </w:r>
          </w:p>
        </w:tc>
        <w:tc>
          <w:tcPr>
            <w:tcW w:w="3015" w:type="dxa"/>
            <w:tcBorders>
              <w:top w:val="single" w:sz="4" w:space="0" w:color="auto"/>
              <w:left w:val="single" w:sz="4" w:space="0" w:color="auto"/>
              <w:bottom w:val="single" w:sz="4" w:space="0" w:color="auto"/>
              <w:right w:val="single" w:sz="4" w:space="0" w:color="auto"/>
            </w:tcBorders>
            <w:vAlign w:val="center"/>
            <w:hideMark/>
          </w:tcPr>
          <w:p w14:paraId="03E73C3B" w14:textId="77777777" w:rsidR="001D42BB" w:rsidRPr="005C078C" w:rsidRDefault="001D42BB" w:rsidP="005937C6">
            <w:pPr>
              <w:contextualSpacing/>
              <w:jc w:val="center"/>
              <w:rPr>
                <w:rFonts w:cstheme="minorHAnsi"/>
              </w:rPr>
            </w:pPr>
            <w:r w:rsidRPr="005C078C">
              <w:rPr>
                <w:rFonts w:cstheme="minorHAnsi"/>
              </w:rPr>
              <w:t>Poids maximum de l’image : 500 Ko</w:t>
            </w:r>
          </w:p>
        </w:tc>
      </w:tr>
      <w:tr w:rsidR="001D42BB" w:rsidRPr="005C078C" w14:paraId="5361E541" w14:textId="77777777" w:rsidTr="005937C6">
        <w:trPr>
          <w:jc w:val="center"/>
        </w:trPr>
        <w:tc>
          <w:tcPr>
            <w:tcW w:w="2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B8018F" w14:textId="77777777" w:rsidR="001D42BB" w:rsidRPr="005C078C" w:rsidRDefault="001D42BB" w:rsidP="005937C6">
            <w:pPr>
              <w:contextualSpacing/>
              <w:jc w:val="center"/>
              <w:rPr>
                <w:rFonts w:cstheme="minorHAnsi"/>
                <w:b/>
              </w:rPr>
            </w:pPr>
            <w:r w:rsidRPr="005C078C">
              <w:rPr>
                <w:rFonts w:cstheme="minorHAnsi"/>
                <w:b/>
              </w:rPr>
              <w:t>Tract syndical</w:t>
            </w:r>
          </w:p>
        </w:tc>
        <w:tc>
          <w:tcPr>
            <w:tcW w:w="3014" w:type="dxa"/>
            <w:tcBorders>
              <w:top w:val="single" w:sz="4" w:space="0" w:color="auto"/>
              <w:left w:val="single" w:sz="4" w:space="0" w:color="auto"/>
              <w:bottom w:val="single" w:sz="4" w:space="0" w:color="auto"/>
              <w:right w:val="single" w:sz="4" w:space="0" w:color="auto"/>
            </w:tcBorders>
            <w:vAlign w:val="center"/>
            <w:hideMark/>
          </w:tcPr>
          <w:p w14:paraId="4120A4F0" w14:textId="77777777" w:rsidR="001D42BB" w:rsidRPr="005C078C" w:rsidRDefault="001D42BB" w:rsidP="005937C6">
            <w:pPr>
              <w:contextualSpacing/>
              <w:jc w:val="center"/>
              <w:rPr>
                <w:rFonts w:cstheme="minorHAnsi"/>
              </w:rPr>
            </w:pPr>
            <w:r w:rsidRPr="005C078C">
              <w:rPr>
                <w:rFonts w:cstheme="minorHAnsi"/>
              </w:rPr>
              <w:t>Format PDF, en couleur, sans lien hypertexte, sur une ou deux pages maximum</w:t>
            </w:r>
          </w:p>
        </w:tc>
        <w:tc>
          <w:tcPr>
            <w:tcW w:w="3015" w:type="dxa"/>
            <w:tcBorders>
              <w:top w:val="single" w:sz="4" w:space="0" w:color="auto"/>
              <w:left w:val="single" w:sz="4" w:space="0" w:color="auto"/>
              <w:bottom w:val="single" w:sz="4" w:space="0" w:color="auto"/>
              <w:right w:val="single" w:sz="4" w:space="0" w:color="auto"/>
            </w:tcBorders>
            <w:vAlign w:val="center"/>
            <w:hideMark/>
          </w:tcPr>
          <w:p w14:paraId="1C646ACC" w14:textId="77777777" w:rsidR="001D42BB" w:rsidRPr="005C078C" w:rsidRDefault="001D42BB" w:rsidP="005937C6">
            <w:pPr>
              <w:contextualSpacing/>
              <w:jc w:val="center"/>
              <w:rPr>
                <w:rFonts w:cstheme="minorHAnsi"/>
              </w:rPr>
            </w:pPr>
            <w:r w:rsidRPr="005C078C">
              <w:rPr>
                <w:rFonts w:cstheme="minorHAnsi"/>
              </w:rPr>
              <w:t>Poids maximum du fichier : 2 Mo</w:t>
            </w:r>
          </w:p>
        </w:tc>
      </w:tr>
    </w:tbl>
    <w:p w14:paraId="6DA4E3F3" w14:textId="77777777" w:rsidR="001D42BB" w:rsidRPr="005C078C" w:rsidRDefault="001D42BB" w:rsidP="001D42BB">
      <w:pPr>
        <w:spacing w:after="0"/>
        <w:jc w:val="both"/>
        <w:rPr>
          <w:rFonts w:cstheme="minorHAnsi"/>
          <w:b/>
          <w:color w:val="FF0000"/>
          <w:u w:val="single"/>
        </w:rPr>
      </w:pPr>
    </w:p>
    <w:p w14:paraId="69C9CC59" w14:textId="77777777" w:rsidR="001D42BB" w:rsidRPr="005C078C" w:rsidRDefault="001D42BB" w:rsidP="001D42BB">
      <w:pPr>
        <w:spacing w:after="0"/>
        <w:jc w:val="both"/>
        <w:rPr>
          <w:rFonts w:cstheme="minorHAnsi"/>
          <w:b/>
          <w:color w:val="FF0000"/>
          <w:u w:val="single"/>
        </w:rPr>
      </w:pPr>
    </w:p>
    <w:p w14:paraId="7DB161E6" w14:textId="77777777" w:rsidR="001D42BB" w:rsidRPr="005C078C" w:rsidRDefault="001D42BB" w:rsidP="001D42BB">
      <w:pPr>
        <w:spacing w:after="0"/>
        <w:jc w:val="both"/>
        <w:rPr>
          <w:rFonts w:cstheme="minorHAnsi"/>
        </w:rPr>
      </w:pPr>
      <w:r w:rsidRPr="005C078C">
        <w:rPr>
          <w:rFonts w:cstheme="minorHAnsi"/>
          <w:b/>
          <w:u w:val="single"/>
        </w:rPr>
        <w:t>Article 10 – Cellule d’assistance technique</w:t>
      </w:r>
      <w:r w:rsidRPr="005C078C">
        <w:rPr>
          <w:rFonts w:cstheme="minorHAnsi"/>
        </w:rPr>
        <w:t xml:space="preserve"> </w:t>
      </w:r>
    </w:p>
    <w:p w14:paraId="1905A028" w14:textId="77777777" w:rsidR="001D42BB" w:rsidRPr="005C078C" w:rsidRDefault="001D42BB" w:rsidP="001D42BB">
      <w:pPr>
        <w:spacing w:after="0"/>
        <w:jc w:val="both"/>
        <w:rPr>
          <w:rFonts w:cstheme="minorHAnsi"/>
        </w:rPr>
      </w:pPr>
    </w:p>
    <w:p w14:paraId="07DDCBB7" w14:textId="77777777" w:rsidR="001D42BB" w:rsidRPr="005C078C" w:rsidRDefault="001D42BB" w:rsidP="001D42BB">
      <w:pPr>
        <w:spacing w:after="0"/>
        <w:jc w:val="both"/>
        <w:rPr>
          <w:rFonts w:cstheme="minorHAnsi"/>
        </w:rPr>
      </w:pPr>
      <w:r w:rsidRPr="005C078C">
        <w:rPr>
          <w:rFonts w:cstheme="minorHAnsi"/>
        </w:rPr>
        <w:t xml:space="preserve">Une cellule d’assistance technique est mise en place afin de veiller au bon fonctionnement et à la surveillance du système de vote électronique. Elle est composée comme suit : </w:t>
      </w:r>
    </w:p>
    <w:p w14:paraId="62DCF343" w14:textId="77777777" w:rsidR="001D42BB" w:rsidRPr="005C078C" w:rsidRDefault="001D42BB" w:rsidP="001D42BB">
      <w:pPr>
        <w:pStyle w:val="Paragraphedeliste"/>
        <w:numPr>
          <w:ilvl w:val="0"/>
          <w:numId w:val="3"/>
        </w:numPr>
        <w:spacing w:after="0" w:line="256" w:lineRule="auto"/>
        <w:jc w:val="both"/>
        <w:rPr>
          <w:rFonts w:cstheme="minorHAnsi"/>
        </w:rPr>
      </w:pPr>
      <w:r w:rsidRPr="005C078C">
        <w:rPr>
          <w:rFonts w:cstheme="minorHAnsi"/>
        </w:rPr>
        <w:t xml:space="preserve">Un ou plusieurs représentants de la Direction de </w:t>
      </w:r>
      <w:r w:rsidRPr="005C078C">
        <w:rPr>
          <w:rFonts w:cstheme="minorHAnsi"/>
          <w:highlight w:val="yellow"/>
        </w:rPr>
        <w:t>XXX</w:t>
      </w:r>
      <w:r w:rsidRPr="005C078C">
        <w:rPr>
          <w:rFonts w:cstheme="minorHAnsi"/>
        </w:rPr>
        <w:t> ;</w:t>
      </w:r>
    </w:p>
    <w:p w14:paraId="516D2BA1" w14:textId="77777777" w:rsidR="001D42BB" w:rsidRPr="005C078C" w:rsidRDefault="001D42BB" w:rsidP="001D42BB">
      <w:pPr>
        <w:pStyle w:val="Paragraphedeliste"/>
        <w:numPr>
          <w:ilvl w:val="0"/>
          <w:numId w:val="3"/>
        </w:numPr>
        <w:spacing w:after="0" w:line="256" w:lineRule="auto"/>
        <w:jc w:val="both"/>
        <w:rPr>
          <w:rFonts w:cstheme="minorHAnsi"/>
        </w:rPr>
      </w:pPr>
      <w:r w:rsidRPr="005C078C">
        <w:rPr>
          <w:rFonts w:cstheme="minorHAnsi"/>
        </w:rPr>
        <w:t>Un ou plusieurs représentants du prestataire de vote électronique ;</w:t>
      </w:r>
    </w:p>
    <w:p w14:paraId="642F949B" w14:textId="77777777" w:rsidR="001D42BB" w:rsidRPr="005C078C" w:rsidRDefault="001D42BB" w:rsidP="001D42BB">
      <w:pPr>
        <w:pStyle w:val="Paragraphedeliste"/>
        <w:numPr>
          <w:ilvl w:val="0"/>
          <w:numId w:val="3"/>
        </w:numPr>
        <w:spacing w:after="0" w:line="256" w:lineRule="auto"/>
        <w:jc w:val="both"/>
        <w:rPr>
          <w:rFonts w:cstheme="minorHAnsi"/>
        </w:rPr>
      </w:pPr>
      <w:r w:rsidRPr="005C078C">
        <w:rPr>
          <w:rFonts w:cstheme="minorHAnsi"/>
        </w:rPr>
        <w:t xml:space="preserve">Les membres des différents bureaux de vote. </w:t>
      </w:r>
    </w:p>
    <w:p w14:paraId="09BEE4B8" w14:textId="77777777" w:rsidR="001D42BB" w:rsidRPr="005C078C" w:rsidRDefault="001D42BB" w:rsidP="001D42BB">
      <w:pPr>
        <w:spacing w:after="0"/>
        <w:jc w:val="both"/>
        <w:rPr>
          <w:rFonts w:cstheme="minorHAnsi"/>
        </w:rPr>
      </w:pPr>
    </w:p>
    <w:p w14:paraId="7B591D77" w14:textId="77777777" w:rsidR="001D42BB" w:rsidRPr="005C078C" w:rsidRDefault="001D42BB" w:rsidP="001D42BB">
      <w:pPr>
        <w:spacing w:after="0"/>
        <w:jc w:val="both"/>
        <w:rPr>
          <w:rFonts w:cstheme="minorHAnsi"/>
        </w:rPr>
      </w:pPr>
      <w:r w:rsidRPr="005C078C">
        <w:rPr>
          <w:rFonts w:cstheme="minorHAnsi"/>
        </w:rPr>
        <w:t xml:space="preserve">La cellule d’assistance technique est chargée d’assurer les missions prévues à l’article R. 2314-15 du Code du travail. </w:t>
      </w:r>
    </w:p>
    <w:p w14:paraId="24CC4808" w14:textId="77777777" w:rsidR="001D42BB" w:rsidRPr="005C078C" w:rsidRDefault="001D42BB" w:rsidP="001D42BB">
      <w:pPr>
        <w:spacing w:after="0"/>
        <w:jc w:val="both"/>
        <w:rPr>
          <w:rFonts w:cstheme="minorHAnsi"/>
        </w:rPr>
      </w:pPr>
    </w:p>
    <w:p w14:paraId="4BF420AA" w14:textId="77777777" w:rsidR="001D42BB" w:rsidRPr="005C078C" w:rsidRDefault="001D42BB" w:rsidP="001D42BB">
      <w:pPr>
        <w:spacing w:after="0"/>
        <w:jc w:val="both"/>
        <w:rPr>
          <w:rFonts w:cstheme="minorHAnsi"/>
        </w:rPr>
      </w:pPr>
    </w:p>
    <w:p w14:paraId="6F95F7B7" w14:textId="77777777" w:rsidR="001D42BB" w:rsidRPr="005C078C" w:rsidRDefault="001D42BB" w:rsidP="001D42BB">
      <w:pPr>
        <w:spacing w:after="0"/>
        <w:jc w:val="both"/>
        <w:rPr>
          <w:rFonts w:cstheme="minorHAnsi"/>
          <w:b/>
          <w:u w:val="single"/>
        </w:rPr>
      </w:pPr>
      <w:r w:rsidRPr="005C078C">
        <w:rPr>
          <w:rFonts w:cstheme="minorHAnsi"/>
          <w:b/>
          <w:u w:val="single"/>
        </w:rPr>
        <w:t>Article 11 – Bureaux de vote</w:t>
      </w:r>
    </w:p>
    <w:p w14:paraId="674D1F24" w14:textId="77777777" w:rsidR="001D42BB" w:rsidRPr="005C078C" w:rsidRDefault="001D42BB" w:rsidP="001D42BB">
      <w:pPr>
        <w:spacing w:after="0"/>
        <w:jc w:val="both"/>
        <w:rPr>
          <w:rFonts w:cstheme="minorHAnsi"/>
        </w:rPr>
      </w:pPr>
    </w:p>
    <w:p w14:paraId="14B08511" w14:textId="77777777" w:rsidR="001D42BB" w:rsidRPr="005C078C" w:rsidRDefault="001D42BB" w:rsidP="001D42BB">
      <w:pPr>
        <w:spacing w:after="0"/>
        <w:jc w:val="both"/>
        <w:rPr>
          <w:rFonts w:cstheme="minorHAnsi"/>
        </w:rPr>
      </w:pPr>
      <w:r w:rsidRPr="005C078C">
        <w:rPr>
          <w:rFonts w:cstheme="minorHAnsi"/>
        </w:rPr>
        <w:t xml:space="preserve">Un bureau de vote est mis en place pour chaque collège électoral. Il sera composé de </w:t>
      </w:r>
      <w:r w:rsidRPr="00B64F6C">
        <w:rPr>
          <w:rFonts w:cstheme="minorHAnsi"/>
          <w:b/>
          <w:bCs/>
        </w:rPr>
        <w:t>trois électeurs</w:t>
      </w:r>
      <w:r w:rsidRPr="005C078C">
        <w:rPr>
          <w:rFonts w:cstheme="minorHAnsi"/>
        </w:rPr>
        <w:t xml:space="preserve"> appartenant obligatoirement au collège concerné :</w:t>
      </w:r>
    </w:p>
    <w:p w14:paraId="01376CCC" w14:textId="3723255A" w:rsidR="001D42BB" w:rsidRPr="005C078C" w:rsidRDefault="001D42BB" w:rsidP="001D42BB">
      <w:pPr>
        <w:pStyle w:val="Paragraphedeliste"/>
        <w:numPr>
          <w:ilvl w:val="0"/>
          <w:numId w:val="4"/>
        </w:numPr>
        <w:spacing w:after="0"/>
        <w:jc w:val="both"/>
        <w:rPr>
          <w:rFonts w:cstheme="minorHAnsi"/>
        </w:rPr>
      </w:pPr>
      <w:r w:rsidRPr="00B64F6C">
        <w:rPr>
          <w:rFonts w:cstheme="minorHAnsi"/>
          <w:b/>
          <w:bCs/>
        </w:rPr>
        <w:t>Un président</w:t>
      </w:r>
      <w:r w:rsidRPr="005C078C">
        <w:rPr>
          <w:rFonts w:cstheme="minorHAnsi"/>
        </w:rPr>
        <w:t xml:space="preserve"> : l'électeur le plus </w:t>
      </w:r>
      <w:r w:rsidR="00C0538F">
        <w:rPr>
          <w:rFonts w:cstheme="minorHAnsi"/>
        </w:rPr>
        <w:t>âgé</w:t>
      </w:r>
      <w:r w:rsidRPr="005C078C">
        <w:rPr>
          <w:rFonts w:cstheme="minorHAnsi"/>
        </w:rPr>
        <w:t xml:space="preserve"> ou, à défaut, un salarié volontaire ;</w:t>
      </w:r>
    </w:p>
    <w:p w14:paraId="465585B5" w14:textId="40B07F10" w:rsidR="001D42BB" w:rsidRPr="005C078C" w:rsidRDefault="001D42BB" w:rsidP="001D42BB">
      <w:pPr>
        <w:pStyle w:val="Paragraphedeliste"/>
        <w:numPr>
          <w:ilvl w:val="0"/>
          <w:numId w:val="4"/>
        </w:numPr>
        <w:spacing w:after="0"/>
        <w:jc w:val="both"/>
        <w:rPr>
          <w:rFonts w:cstheme="minorHAnsi"/>
        </w:rPr>
      </w:pPr>
      <w:r w:rsidRPr="00B64F6C">
        <w:rPr>
          <w:rFonts w:cstheme="minorHAnsi"/>
          <w:b/>
          <w:bCs/>
        </w:rPr>
        <w:t>Deux assesseurs</w:t>
      </w:r>
      <w:r w:rsidRPr="005C078C">
        <w:rPr>
          <w:rFonts w:cstheme="minorHAnsi"/>
        </w:rPr>
        <w:t xml:space="preserve"> : le second plus </w:t>
      </w:r>
      <w:r w:rsidR="00C0538F">
        <w:rPr>
          <w:rFonts w:cstheme="minorHAnsi"/>
        </w:rPr>
        <w:t>âgé</w:t>
      </w:r>
      <w:r w:rsidRPr="005C078C">
        <w:rPr>
          <w:rFonts w:cstheme="minorHAnsi"/>
        </w:rPr>
        <w:t xml:space="preserve"> et le plus jeune électeur ou, à défaut, des salariés volontaires.</w:t>
      </w:r>
    </w:p>
    <w:p w14:paraId="59F7420D" w14:textId="7F754A2C" w:rsidR="001D42BB" w:rsidRDefault="001D42BB" w:rsidP="00F01C1A">
      <w:pPr>
        <w:spacing w:after="0"/>
        <w:jc w:val="both"/>
        <w:rPr>
          <w:rFonts w:cstheme="minorHAnsi"/>
        </w:rPr>
      </w:pPr>
    </w:p>
    <w:p w14:paraId="760F65E4" w14:textId="5A7A6BA6" w:rsidR="005B3635" w:rsidRDefault="00B64F6C" w:rsidP="005B3635">
      <w:pPr>
        <w:spacing w:after="0"/>
        <w:jc w:val="both"/>
        <w:rPr>
          <w:rFonts w:cstheme="minorHAnsi"/>
        </w:rPr>
      </w:pPr>
      <w:r w:rsidRPr="00B64F6C">
        <w:rPr>
          <w:rFonts w:cstheme="minorHAnsi"/>
          <w:b/>
          <w:bCs/>
          <w:u w:val="single"/>
        </w:rPr>
        <w:t xml:space="preserve">Important </w:t>
      </w:r>
      <w:r w:rsidR="005B3635">
        <w:rPr>
          <w:rFonts w:cstheme="minorHAnsi"/>
          <w:b/>
          <w:bCs/>
          <w:color w:val="FF0000"/>
          <w:u w:val="single"/>
        </w:rPr>
        <w:t>:</w:t>
      </w:r>
      <w:r w:rsidR="005B3635">
        <w:rPr>
          <w:rFonts w:cstheme="minorHAnsi"/>
        </w:rPr>
        <w:t xml:space="preserve"> </w:t>
      </w:r>
      <w:r>
        <w:rPr>
          <w:rFonts w:cstheme="minorHAnsi"/>
        </w:rPr>
        <w:t>L’identité</w:t>
      </w:r>
      <w:r w:rsidR="005B3635">
        <w:rPr>
          <w:rFonts w:cstheme="minorHAnsi"/>
        </w:rPr>
        <w:t xml:space="preserve"> des membres du/des bureau/x de vote </w:t>
      </w:r>
      <w:r>
        <w:rPr>
          <w:rFonts w:cstheme="minorHAnsi"/>
        </w:rPr>
        <w:t>devra</w:t>
      </w:r>
      <w:r w:rsidR="005B3635">
        <w:rPr>
          <w:rFonts w:cstheme="minorHAnsi"/>
        </w:rPr>
        <w:t xml:space="preserve"> être communiqué</w:t>
      </w:r>
      <w:r>
        <w:rPr>
          <w:rFonts w:cstheme="minorHAnsi"/>
        </w:rPr>
        <w:t>e</w:t>
      </w:r>
      <w:r w:rsidR="005B3635">
        <w:rPr>
          <w:rFonts w:cstheme="minorHAnsi"/>
        </w:rPr>
        <w:t xml:space="preserve"> au prestataire </w:t>
      </w:r>
      <w:r w:rsidR="005B3635" w:rsidRPr="00B64F6C">
        <w:rPr>
          <w:rFonts w:cstheme="minorHAnsi"/>
          <w:b/>
          <w:bCs/>
        </w:rPr>
        <w:t>au plus tard 4 jours ouvrés avant la cérémonie de scellement du premier tour de scrutin</w:t>
      </w:r>
      <w:r w:rsidR="005B3635">
        <w:rPr>
          <w:rFonts w:cstheme="minorHAnsi"/>
        </w:rPr>
        <w:t xml:space="preserve"> ; et ce même pour le(s) collège(s) ou une carence de candidats est constatée au premier tour.</w:t>
      </w:r>
    </w:p>
    <w:p w14:paraId="43F73134" w14:textId="77777777" w:rsidR="00F01C1A" w:rsidRPr="00F01C1A" w:rsidRDefault="00F01C1A" w:rsidP="00F01C1A">
      <w:pPr>
        <w:spacing w:after="0"/>
        <w:jc w:val="both"/>
        <w:rPr>
          <w:rFonts w:cstheme="minorHAnsi"/>
        </w:rPr>
      </w:pPr>
    </w:p>
    <w:p w14:paraId="7DADD518" w14:textId="77777777" w:rsidR="001D42BB" w:rsidRPr="005C078C" w:rsidRDefault="001D42BB" w:rsidP="001D42BB">
      <w:pPr>
        <w:spacing w:after="0"/>
        <w:jc w:val="both"/>
        <w:rPr>
          <w:rFonts w:cstheme="minorHAnsi"/>
        </w:rPr>
      </w:pPr>
      <w:r w:rsidRPr="005C078C">
        <w:rPr>
          <w:rFonts w:cstheme="minorHAnsi"/>
        </w:rPr>
        <w:lastRenderedPageBreak/>
        <w:t>Le bureau de vote est chargé de contrôler le déroulement des opérations électorales. Il s'assure de la régularité, du secret du vote, procède au dépouillement des votes après clôture du scrutin par son président et proclame les résultats.</w:t>
      </w:r>
    </w:p>
    <w:p w14:paraId="10D4FAE6" w14:textId="77777777" w:rsidR="001D42BB" w:rsidRPr="005C078C" w:rsidRDefault="001D42BB" w:rsidP="001D42BB">
      <w:pPr>
        <w:spacing w:after="0"/>
        <w:jc w:val="both"/>
        <w:rPr>
          <w:rFonts w:cstheme="minorHAnsi"/>
          <w:b/>
          <w:u w:val="single"/>
        </w:rPr>
      </w:pPr>
    </w:p>
    <w:p w14:paraId="55AA02B9" w14:textId="77777777" w:rsidR="001D42BB" w:rsidRPr="005C078C" w:rsidRDefault="001D42BB" w:rsidP="001D42BB">
      <w:pPr>
        <w:spacing w:after="0" w:line="276" w:lineRule="auto"/>
        <w:jc w:val="both"/>
        <w:rPr>
          <w:rFonts w:cstheme="minorHAnsi"/>
        </w:rPr>
      </w:pPr>
      <w:r w:rsidRPr="005C078C">
        <w:rPr>
          <w:rFonts w:cstheme="minorHAnsi"/>
        </w:rPr>
        <w:t>De plus, en cas de dysfonctionnement informatique résultant d'une attaque du système par un tiers, d'une infection virale, d'une défaillance technique ou d'une altération des données, le bureau de vote aura compétence, après avis du prestataire, pour prendre toute mesure d'information et de sauvegarde et notamment pour décider la suspension des opérations de vote.</w:t>
      </w:r>
    </w:p>
    <w:p w14:paraId="763763BF" w14:textId="77777777" w:rsidR="001D42BB" w:rsidRPr="005C078C" w:rsidRDefault="001D42BB" w:rsidP="001D42BB">
      <w:pPr>
        <w:spacing w:after="0"/>
        <w:jc w:val="both"/>
        <w:rPr>
          <w:rFonts w:cstheme="minorHAnsi"/>
          <w:b/>
          <w:u w:val="single"/>
        </w:rPr>
      </w:pPr>
    </w:p>
    <w:p w14:paraId="45FA8FD8" w14:textId="77777777" w:rsidR="001D42BB" w:rsidRPr="005C078C" w:rsidRDefault="001D42BB" w:rsidP="001D42BB">
      <w:pPr>
        <w:spacing w:after="0"/>
        <w:jc w:val="both"/>
        <w:rPr>
          <w:rFonts w:cstheme="minorHAnsi"/>
        </w:rPr>
      </w:pPr>
      <w:r w:rsidRPr="005C078C">
        <w:rPr>
          <w:rFonts w:cstheme="minorHAnsi"/>
        </w:rPr>
        <w:t>Le président du bureau de vote et ses deux assesseurs recevront chacun une clé destinée à permettre le dépouillement des votes à l'issue du scrutin. L'activation conjointe d'au moins deux clés de chiffrement différentes est indispensable pour autoriser le dépouillement.</w:t>
      </w:r>
    </w:p>
    <w:p w14:paraId="386D3C3E" w14:textId="77777777" w:rsidR="001D42BB" w:rsidRPr="005C078C" w:rsidRDefault="001D42BB" w:rsidP="001D42BB">
      <w:pPr>
        <w:spacing w:after="0"/>
        <w:jc w:val="both"/>
        <w:rPr>
          <w:rFonts w:cstheme="minorHAnsi"/>
        </w:rPr>
      </w:pPr>
    </w:p>
    <w:p w14:paraId="51ACEA25" w14:textId="7C289ED1" w:rsidR="001D42BB" w:rsidRPr="005C078C" w:rsidRDefault="001D42BB" w:rsidP="001D42BB">
      <w:pPr>
        <w:spacing w:after="0"/>
        <w:jc w:val="both"/>
        <w:rPr>
          <w:rFonts w:cstheme="minorHAnsi"/>
        </w:rPr>
      </w:pPr>
      <w:r w:rsidRPr="005C078C">
        <w:rPr>
          <w:rFonts w:cstheme="minorHAnsi"/>
        </w:rPr>
        <w:t xml:space="preserve">La génération de ces clés aura lieu publiquement le </w:t>
      </w:r>
      <w:r w:rsidRPr="005C078C">
        <w:rPr>
          <w:rFonts w:cstheme="minorHAnsi"/>
          <w:highlight w:val="yellow"/>
        </w:rPr>
        <w:t>XX/XX/XXXX</w:t>
      </w:r>
      <w:r w:rsidRPr="005C078C">
        <w:rPr>
          <w:rFonts w:cstheme="minorHAnsi"/>
        </w:rPr>
        <w:t xml:space="preserve">, à </w:t>
      </w:r>
      <w:r w:rsidRPr="005C078C">
        <w:rPr>
          <w:rFonts w:cstheme="minorHAnsi"/>
          <w:highlight w:val="yellow"/>
        </w:rPr>
        <w:t>XX</w:t>
      </w:r>
      <w:r w:rsidRPr="005C078C">
        <w:rPr>
          <w:rFonts w:cstheme="minorHAnsi"/>
        </w:rPr>
        <w:t xml:space="preserve"> heures, dans les locaux de </w:t>
      </w:r>
      <w:r w:rsidRPr="005C078C">
        <w:rPr>
          <w:rFonts w:cstheme="minorHAnsi"/>
          <w:highlight w:val="yellow"/>
        </w:rPr>
        <w:t>XXXXX</w:t>
      </w:r>
      <w:r w:rsidRPr="005C078C">
        <w:rPr>
          <w:rFonts w:cstheme="minorHAnsi"/>
        </w:rPr>
        <w:t xml:space="preserve">, de manière à prouver de façon irréfutable que seules ces personnes ont connaissance de ces clés à l'exclusion de toute autre personne, y compris du personnel du prestataire chargé de la maintenance du système de vote. </w:t>
      </w:r>
    </w:p>
    <w:p w14:paraId="77F0E747" w14:textId="77777777" w:rsidR="00752306" w:rsidRDefault="00752306" w:rsidP="00752306">
      <w:pPr>
        <w:spacing w:after="0"/>
        <w:jc w:val="both"/>
        <w:rPr>
          <w:rFonts w:cstheme="minorHAnsi"/>
        </w:rPr>
      </w:pPr>
      <w:r>
        <w:rPr>
          <w:rFonts w:cstheme="minorHAnsi"/>
        </w:rPr>
        <w:t>En cas de carence de candidature au 1</w:t>
      </w:r>
      <w:r>
        <w:rPr>
          <w:rFonts w:cstheme="minorHAnsi"/>
          <w:vertAlign w:val="superscript"/>
        </w:rPr>
        <w:t>er</w:t>
      </w:r>
      <w:r>
        <w:rPr>
          <w:rFonts w:cstheme="minorHAnsi"/>
        </w:rPr>
        <w:t xml:space="preserve"> tour, cette génération des clés sera reportée au </w:t>
      </w:r>
      <w:r>
        <w:rPr>
          <w:rFonts w:cstheme="minorHAnsi"/>
          <w:highlight w:val="yellow"/>
        </w:rPr>
        <w:t>XX/XX/XXXX</w:t>
      </w:r>
      <w:r>
        <w:rPr>
          <w:rFonts w:cstheme="minorHAnsi"/>
        </w:rPr>
        <w:t xml:space="preserve">, à </w:t>
      </w:r>
      <w:r>
        <w:rPr>
          <w:rFonts w:cstheme="minorHAnsi"/>
          <w:highlight w:val="yellow"/>
        </w:rPr>
        <w:t>XX</w:t>
      </w:r>
      <w:r>
        <w:rPr>
          <w:rFonts w:cstheme="minorHAnsi"/>
        </w:rPr>
        <w:t xml:space="preserve"> heures, dans les locaux de </w:t>
      </w:r>
      <w:r>
        <w:rPr>
          <w:rFonts w:cstheme="minorHAnsi"/>
          <w:highlight w:val="yellow"/>
        </w:rPr>
        <w:t>XXXXX</w:t>
      </w:r>
      <w:r>
        <w:rPr>
          <w:rFonts w:cstheme="minorHAnsi"/>
        </w:rPr>
        <w:t>.</w:t>
      </w:r>
    </w:p>
    <w:p w14:paraId="719F5C30" w14:textId="77777777" w:rsidR="001D42BB" w:rsidRPr="005C078C" w:rsidRDefault="001D42BB" w:rsidP="001D42BB">
      <w:pPr>
        <w:spacing w:after="0"/>
        <w:jc w:val="both"/>
        <w:rPr>
          <w:rFonts w:cstheme="minorHAnsi"/>
        </w:rPr>
      </w:pPr>
    </w:p>
    <w:p w14:paraId="3BE63A1F" w14:textId="77777777" w:rsidR="007A55CB" w:rsidRPr="00F13385" w:rsidRDefault="007A55CB" w:rsidP="007A55C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F13385">
        <w:rPr>
          <w:b/>
          <w:bCs/>
        </w:rPr>
        <w:t>Important</w:t>
      </w:r>
      <w:r w:rsidRPr="00F13385">
        <w:t> : La génération des clés de dépouillement se fera lors de la cérémonie de scellement des urnes/formation du bureau de vote. Ces réunions se dérouleront en autonomie, sans la présence du prestataire (sauf précision contraire au sein du devis). En tout état de cause, ces réunions devront se dérouler entre les créneaux suivants :</w:t>
      </w:r>
    </w:p>
    <w:p w14:paraId="0A508D95" w14:textId="77777777" w:rsidR="007A55CB" w:rsidRPr="00F13385" w:rsidRDefault="007A55CB" w:rsidP="007A55C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p>
    <w:p w14:paraId="4F544A32" w14:textId="77777777" w:rsidR="007A55CB" w:rsidRPr="00F13385" w:rsidRDefault="007A55CB" w:rsidP="007A55C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Du lundi au jeudi de </w:t>
      </w:r>
      <w:r w:rsidRPr="00F13385">
        <w:rPr>
          <w:b/>
          <w:bCs/>
        </w:rPr>
        <w:t>09h00 à 12h00</w:t>
      </w:r>
      <w:r w:rsidRPr="00F13385">
        <w:t xml:space="preserve"> et de </w:t>
      </w:r>
      <w:r w:rsidRPr="00F13385">
        <w:rPr>
          <w:b/>
          <w:bCs/>
        </w:rPr>
        <w:t>14h00 à 17h00</w:t>
      </w:r>
    </w:p>
    <w:p w14:paraId="6FAF3B6D" w14:textId="77777777" w:rsidR="007A55CB" w:rsidRPr="00F13385" w:rsidRDefault="007A55CB" w:rsidP="007A55C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Le vendredi de </w:t>
      </w:r>
      <w:r w:rsidRPr="00F13385">
        <w:rPr>
          <w:b/>
          <w:bCs/>
        </w:rPr>
        <w:t>09h00 à 12h00</w:t>
      </w:r>
      <w:r w:rsidRPr="00F13385">
        <w:t xml:space="preserve"> et de </w:t>
      </w:r>
      <w:r w:rsidRPr="00F13385">
        <w:rPr>
          <w:b/>
          <w:bCs/>
        </w:rPr>
        <w:t>14h00 à 16h00</w:t>
      </w:r>
    </w:p>
    <w:p w14:paraId="59DE1ED1" w14:textId="3951136A" w:rsidR="00D41C7A" w:rsidRDefault="00D41C7A" w:rsidP="001D42BB">
      <w:pPr>
        <w:spacing w:after="0"/>
        <w:jc w:val="both"/>
        <w:rPr>
          <w:rFonts w:cstheme="minorHAnsi"/>
        </w:rPr>
      </w:pPr>
    </w:p>
    <w:p w14:paraId="76629B07" w14:textId="77777777" w:rsidR="00D41C7A" w:rsidRPr="005C078C" w:rsidRDefault="00D41C7A" w:rsidP="001D42BB">
      <w:pPr>
        <w:spacing w:after="0"/>
        <w:jc w:val="both"/>
        <w:rPr>
          <w:rFonts w:cstheme="minorHAnsi"/>
        </w:rPr>
      </w:pPr>
    </w:p>
    <w:p w14:paraId="713F94BC" w14:textId="77777777" w:rsidR="001D42BB" w:rsidRPr="005C078C" w:rsidRDefault="001D42BB" w:rsidP="001D42BB">
      <w:pPr>
        <w:spacing w:after="0"/>
        <w:jc w:val="both"/>
        <w:rPr>
          <w:rFonts w:cstheme="minorHAnsi"/>
          <w:b/>
          <w:u w:val="single"/>
        </w:rPr>
      </w:pPr>
      <w:r w:rsidRPr="005C078C">
        <w:rPr>
          <w:rFonts w:cstheme="minorHAnsi"/>
          <w:b/>
          <w:u w:val="single"/>
        </w:rPr>
        <w:t>Article 12 – Dépouillement, proclamation et affichage des résultats</w:t>
      </w:r>
    </w:p>
    <w:p w14:paraId="2F39E1BD" w14:textId="77777777" w:rsidR="001D42BB" w:rsidRPr="005C078C" w:rsidRDefault="001D42BB" w:rsidP="001D42BB">
      <w:pPr>
        <w:spacing w:after="0"/>
        <w:jc w:val="both"/>
        <w:rPr>
          <w:rFonts w:cstheme="minorHAnsi"/>
        </w:rPr>
      </w:pPr>
    </w:p>
    <w:p w14:paraId="443724A8" w14:textId="51DBBEB6" w:rsidR="001D42BB" w:rsidRPr="005C078C" w:rsidRDefault="001D42BB" w:rsidP="001D42BB">
      <w:pPr>
        <w:spacing w:after="0"/>
        <w:jc w:val="both"/>
        <w:rPr>
          <w:rFonts w:cstheme="minorHAnsi"/>
        </w:rPr>
      </w:pPr>
      <w:bookmarkStart w:id="3" w:name="_Hlk7083932"/>
      <w:r w:rsidRPr="005C078C">
        <w:rPr>
          <w:rFonts w:cstheme="minorHAnsi"/>
        </w:rPr>
        <w:t>Le dépouillement sera réalisé sous l'autorité du président du bureau de vote, avec la présence obligatoire de ses assesseurs, des représentants de liste et de l'employeur ou son représentant.</w:t>
      </w:r>
    </w:p>
    <w:p w14:paraId="128609F1" w14:textId="77777777" w:rsidR="001D42BB" w:rsidRPr="005C078C" w:rsidRDefault="001D42BB" w:rsidP="001D42BB">
      <w:pPr>
        <w:spacing w:after="0"/>
        <w:jc w:val="both"/>
        <w:rPr>
          <w:rFonts w:cstheme="minorHAnsi"/>
        </w:rPr>
      </w:pPr>
      <w:r w:rsidRPr="005C078C">
        <w:rPr>
          <w:rFonts w:cstheme="minorHAnsi"/>
        </w:rPr>
        <w:t>A l'heure de clôture du scrutin, la plateforme de vote électronique est fermée et il n’est alors plus possible pour les électeurs de voter.</w:t>
      </w:r>
    </w:p>
    <w:p w14:paraId="3B380BE9" w14:textId="77777777" w:rsidR="001D42BB" w:rsidRPr="005C078C" w:rsidRDefault="001D42BB" w:rsidP="001D42BB">
      <w:pPr>
        <w:spacing w:after="0"/>
        <w:jc w:val="both"/>
        <w:rPr>
          <w:rFonts w:cstheme="minorHAnsi"/>
        </w:rPr>
      </w:pPr>
    </w:p>
    <w:p w14:paraId="702DCDAC" w14:textId="77777777" w:rsidR="001D42BB" w:rsidRPr="005C078C" w:rsidRDefault="001D42BB" w:rsidP="001D42BB">
      <w:pPr>
        <w:spacing w:after="0"/>
        <w:jc w:val="both"/>
        <w:rPr>
          <w:rFonts w:cstheme="minorHAnsi"/>
        </w:rPr>
      </w:pPr>
      <w:r w:rsidRPr="005C078C">
        <w:rPr>
          <w:rFonts w:cstheme="minorHAnsi"/>
        </w:rPr>
        <w:t xml:space="preserve">Le président et ses assesseurs entrent alors leurs clés de dépouillement (clés USB générées lors de réunion d’ouverture du scrutin) afin de déverrouiller l’urne électronique et de permettre le décompte automatique des résultats. </w:t>
      </w:r>
    </w:p>
    <w:p w14:paraId="28382C22" w14:textId="77777777" w:rsidR="001D42BB" w:rsidRPr="005C078C" w:rsidRDefault="001D42BB" w:rsidP="001D42BB">
      <w:pPr>
        <w:spacing w:after="0"/>
        <w:jc w:val="both"/>
        <w:rPr>
          <w:rFonts w:cstheme="minorHAnsi"/>
        </w:rPr>
      </w:pPr>
    </w:p>
    <w:p w14:paraId="0E01D684" w14:textId="77777777" w:rsidR="001D42BB" w:rsidRPr="005C078C" w:rsidRDefault="001D42BB" w:rsidP="001D42BB">
      <w:pPr>
        <w:spacing w:after="0"/>
        <w:jc w:val="both"/>
        <w:rPr>
          <w:rFonts w:cstheme="minorHAnsi"/>
        </w:rPr>
      </w:pPr>
      <w:r w:rsidRPr="005C078C">
        <w:rPr>
          <w:rFonts w:cstheme="minorHAnsi"/>
        </w:rPr>
        <w:t>Le dépouillement s'effectue dans un premier temps pour les membres titulaires et dans un second temps pour les membres suppléants. Les attributions des sièges et la désignation des élus sont conformes aux dispositions du présent protocole préélectoral. Les résultats font apparaître le nombre de voix obtenues pour chaque liste ainsi que le nombre de sièges par liste.</w:t>
      </w:r>
    </w:p>
    <w:p w14:paraId="778F4856" w14:textId="77777777" w:rsidR="001D42BB" w:rsidRPr="005C078C" w:rsidRDefault="001D42BB" w:rsidP="001D42BB">
      <w:pPr>
        <w:spacing w:after="0"/>
        <w:jc w:val="both"/>
        <w:rPr>
          <w:rFonts w:cstheme="minorHAnsi"/>
        </w:rPr>
      </w:pPr>
    </w:p>
    <w:p w14:paraId="4ED708E5" w14:textId="77777777" w:rsidR="001D42BB" w:rsidRPr="005C078C" w:rsidRDefault="001D42BB" w:rsidP="001D42BB">
      <w:pPr>
        <w:spacing w:after="0"/>
        <w:jc w:val="both"/>
        <w:rPr>
          <w:rFonts w:cstheme="minorHAnsi"/>
        </w:rPr>
      </w:pPr>
      <w:r w:rsidRPr="005C078C">
        <w:rPr>
          <w:rFonts w:cstheme="minorHAnsi"/>
        </w:rPr>
        <w:lastRenderedPageBreak/>
        <w:t xml:space="preserve">Les procès-verbaux (documents </w:t>
      </w:r>
      <w:proofErr w:type="spellStart"/>
      <w:r w:rsidRPr="005C078C">
        <w:rPr>
          <w:rFonts w:cstheme="minorHAnsi"/>
        </w:rPr>
        <w:t>Cerfa</w:t>
      </w:r>
      <w:proofErr w:type="spellEnd"/>
      <w:r w:rsidRPr="005C078C">
        <w:rPr>
          <w:rFonts w:cstheme="minorHAnsi"/>
        </w:rPr>
        <w:t>) contenant le détail des résultats des élections sont ensuite automatiquement générés par la plateforme. Le président du bureau de vote vérifie l'exactitude du contenu des procès-verbaux et les signe. Ses assesseurs procèdent alors à la signature des formulaires.</w:t>
      </w:r>
    </w:p>
    <w:p w14:paraId="2A7D2A8F" w14:textId="77777777" w:rsidR="001D42BB" w:rsidRPr="005C078C" w:rsidRDefault="001D42BB" w:rsidP="001D42BB">
      <w:pPr>
        <w:spacing w:after="0"/>
        <w:jc w:val="both"/>
        <w:rPr>
          <w:rFonts w:cstheme="minorHAnsi"/>
        </w:rPr>
      </w:pPr>
    </w:p>
    <w:p w14:paraId="1ED682F9" w14:textId="77777777" w:rsidR="001D42BB" w:rsidRPr="005C078C" w:rsidRDefault="001D42BB" w:rsidP="001D42BB">
      <w:pPr>
        <w:spacing w:after="0"/>
        <w:jc w:val="both"/>
        <w:rPr>
          <w:rFonts w:cstheme="minorHAnsi"/>
        </w:rPr>
      </w:pPr>
      <w:r w:rsidRPr="005C078C">
        <w:rPr>
          <w:rFonts w:cstheme="minorHAnsi"/>
        </w:rPr>
        <w:t>Les résultats définitifs des élections seront affichés par la Direction sur les panneaux réservés à l'entreprise dès la proclamation des résultats.</w:t>
      </w:r>
    </w:p>
    <w:bookmarkEnd w:id="3"/>
    <w:p w14:paraId="266B47D3" w14:textId="77777777" w:rsidR="001D42BB" w:rsidRDefault="001D42BB" w:rsidP="001D42BB">
      <w:pPr>
        <w:spacing w:after="0"/>
        <w:jc w:val="both"/>
        <w:rPr>
          <w:rFonts w:cstheme="minorHAnsi"/>
        </w:rPr>
      </w:pPr>
    </w:p>
    <w:p w14:paraId="7CAF3A6C" w14:textId="77777777" w:rsidR="001D42BB" w:rsidRPr="005C078C" w:rsidRDefault="001D42BB" w:rsidP="001D42BB">
      <w:pPr>
        <w:spacing w:after="0"/>
        <w:jc w:val="both"/>
        <w:rPr>
          <w:rFonts w:cstheme="minorHAnsi"/>
        </w:rPr>
      </w:pPr>
    </w:p>
    <w:p w14:paraId="69613A17" w14:textId="77777777" w:rsidR="001D42BB" w:rsidRPr="005C078C" w:rsidRDefault="001D42BB" w:rsidP="001D42BB">
      <w:pPr>
        <w:spacing w:after="0"/>
        <w:jc w:val="both"/>
        <w:rPr>
          <w:rFonts w:cstheme="minorHAnsi"/>
          <w:b/>
          <w:u w:val="single"/>
        </w:rPr>
      </w:pPr>
      <w:r w:rsidRPr="005C078C">
        <w:rPr>
          <w:rFonts w:cstheme="minorHAnsi"/>
          <w:b/>
          <w:u w:val="single"/>
        </w:rPr>
        <w:t>Article 13 – Calendrier des opérations électorales</w:t>
      </w:r>
    </w:p>
    <w:p w14:paraId="51FE841C" w14:textId="77777777" w:rsidR="001D42BB" w:rsidRPr="005C078C" w:rsidRDefault="001D42BB" w:rsidP="001D42BB">
      <w:pPr>
        <w:spacing w:after="0"/>
        <w:jc w:val="both"/>
        <w:rPr>
          <w:rFonts w:cstheme="minorHAnsi"/>
        </w:rPr>
      </w:pPr>
    </w:p>
    <w:p w14:paraId="2C1EF466" w14:textId="77777777" w:rsidR="001D42BB" w:rsidRPr="005C078C" w:rsidRDefault="001D42BB" w:rsidP="001D42BB">
      <w:pPr>
        <w:spacing w:after="0"/>
        <w:jc w:val="both"/>
        <w:rPr>
          <w:rFonts w:cstheme="minorHAnsi"/>
        </w:rPr>
      </w:pPr>
      <w:bookmarkStart w:id="4" w:name="_Hlk531773392"/>
      <w:bookmarkStart w:id="5" w:name="_Hlk531782783"/>
      <w:r w:rsidRPr="005C078C">
        <w:rPr>
          <w:rFonts w:cstheme="minorHAnsi"/>
        </w:rPr>
        <w:t>Le calendrier du premier tour des élections professionnelles est établi comme suit :</w:t>
      </w:r>
    </w:p>
    <w:p w14:paraId="3A92B8CF" w14:textId="77777777" w:rsidR="001D42BB" w:rsidRPr="005C078C" w:rsidRDefault="001D42BB" w:rsidP="001D42BB">
      <w:pPr>
        <w:spacing w:after="0"/>
        <w:jc w:val="both"/>
        <w:rPr>
          <w:rFonts w:cstheme="minorHAnsi"/>
        </w:rPr>
      </w:pPr>
    </w:p>
    <w:tbl>
      <w:tblPr>
        <w:tblStyle w:val="Grilledutableau"/>
        <w:tblW w:w="0" w:type="auto"/>
        <w:jc w:val="center"/>
        <w:tblLook w:val="04A0" w:firstRow="1" w:lastRow="0" w:firstColumn="1" w:lastColumn="0" w:noHBand="0" w:noVBand="1"/>
      </w:tblPr>
      <w:tblGrid>
        <w:gridCol w:w="6799"/>
        <w:gridCol w:w="2217"/>
      </w:tblGrid>
      <w:tr w:rsidR="001D42BB" w:rsidRPr="005C078C" w14:paraId="65221FF3" w14:textId="77777777" w:rsidTr="005937C6">
        <w:trPr>
          <w:jc w:val="center"/>
        </w:trPr>
        <w:tc>
          <w:tcPr>
            <w:tcW w:w="6799" w:type="dxa"/>
          </w:tcPr>
          <w:p w14:paraId="29C8A92E" w14:textId="77777777" w:rsidR="001D42BB" w:rsidRPr="005C078C" w:rsidRDefault="001D42BB" w:rsidP="005937C6">
            <w:pPr>
              <w:jc w:val="both"/>
              <w:rPr>
                <w:rFonts w:cstheme="minorHAnsi"/>
              </w:rPr>
            </w:pPr>
            <w:r w:rsidRPr="005C078C">
              <w:rPr>
                <w:rFonts w:cstheme="minorHAnsi"/>
              </w:rPr>
              <w:t>Affichage de l'annonce des élections </w:t>
            </w:r>
          </w:p>
        </w:tc>
        <w:tc>
          <w:tcPr>
            <w:tcW w:w="2217" w:type="dxa"/>
            <w:vAlign w:val="center"/>
          </w:tcPr>
          <w:p w14:paraId="120F043C"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137E6793" w14:textId="77777777" w:rsidTr="005937C6">
        <w:trPr>
          <w:jc w:val="center"/>
        </w:trPr>
        <w:tc>
          <w:tcPr>
            <w:tcW w:w="6799" w:type="dxa"/>
          </w:tcPr>
          <w:p w14:paraId="6930A948" w14:textId="77777777" w:rsidR="001D42BB" w:rsidRPr="005C078C" w:rsidRDefault="001D42BB" w:rsidP="005937C6">
            <w:pPr>
              <w:jc w:val="both"/>
              <w:rPr>
                <w:rFonts w:cstheme="minorHAnsi"/>
              </w:rPr>
            </w:pPr>
            <w:r w:rsidRPr="005C078C">
              <w:rPr>
                <w:rFonts w:cstheme="minorHAnsi"/>
              </w:rPr>
              <w:t>Affichage des listes électorales </w:t>
            </w:r>
          </w:p>
        </w:tc>
        <w:tc>
          <w:tcPr>
            <w:tcW w:w="2217" w:type="dxa"/>
            <w:vAlign w:val="center"/>
          </w:tcPr>
          <w:p w14:paraId="0ADB209A"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4D0E4131" w14:textId="77777777" w:rsidTr="005937C6">
        <w:trPr>
          <w:jc w:val="center"/>
        </w:trPr>
        <w:tc>
          <w:tcPr>
            <w:tcW w:w="6799" w:type="dxa"/>
          </w:tcPr>
          <w:p w14:paraId="73582BA5" w14:textId="77777777" w:rsidR="001D42BB" w:rsidRPr="005C078C" w:rsidRDefault="001D42BB" w:rsidP="005937C6">
            <w:pPr>
              <w:jc w:val="both"/>
              <w:rPr>
                <w:rFonts w:cstheme="minorHAnsi"/>
              </w:rPr>
            </w:pPr>
            <w:r w:rsidRPr="005C078C">
              <w:rPr>
                <w:rFonts w:cstheme="minorHAnsi"/>
              </w:rPr>
              <w:t>Date limite des dépôts des listes de candidats pour le premier tour</w:t>
            </w:r>
          </w:p>
        </w:tc>
        <w:tc>
          <w:tcPr>
            <w:tcW w:w="2217" w:type="dxa"/>
            <w:vAlign w:val="center"/>
          </w:tcPr>
          <w:p w14:paraId="188F5074"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0BC4B24F" w14:textId="77777777" w:rsidTr="005937C6">
        <w:trPr>
          <w:jc w:val="center"/>
        </w:trPr>
        <w:tc>
          <w:tcPr>
            <w:tcW w:w="6799" w:type="dxa"/>
          </w:tcPr>
          <w:p w14:paraId="36E7C07B" w14:textId="77777777" w:rsidR="001D42BB" w:rsidRPr="005C078C" w:rsidRDefault="001D42BB" w:rsidP="005937C6">
            <w:pPr>
              <w:jc w:val="both"/>
              <w:rPr>
                <w:rFonts w:cstheme="minorHAnsi"/>
              </w:rPr>
            </w:pPr>
            <w:r w:rsidRPr="005C078C">
              <w:rPr>
                <w:rFonts w:cstheme="minorHAnsi"/>
              </w:rPr>
              <w:t>Affichage des listes de candidats sur les panneaux de l'entreprise</w:t>
            </w:r>
          </w:p>
        </w:tc>
        <w:tc>
          <w:tcPr>
            <w:tcW w:w="2217" w:type="dxa"/>
            <w:vAlign w:val="center"/>
          </w:tcPr>
          <w:p w14:paraId="73CFF3B1"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11AF4D85" w14:textId="77777777" w:rsidTr="005937C6">
        <w:trPr>
          <w:jc w:val="center"/>
        </w:trPr>
        <w:tc>
          <w:tcPr>
            <w:tcW w:w="6799" w:type="dxa"/>
          </w:tcPr>
          <w:p w14:paraId="13F92E7C" w14:textId="77777777" w:rsidR="001D42BB" w:rsidRPr="005C078C" w:rsidRDefault="001D42BB" w:rsidP="005937C6">
            <w:pPr>
              <w:jc w:val="both"/>
              <w:rPr>
                <w:rFonts w:cstheme="minorHAnsi"/>
              </w:rPr>
            </w:pPr>
            <w:r w:rsidRPr="005C078C">
              <w:rPr>
                <w:rFonts w:cstheme="minorHAnsi"/>
              </w:rPr>
              <w:t>Transmission des listes de candidats, des logos et des professions de foi au prestataire</w:t>
            </w:r>
          </w:p>
        </w:tc>
        <w:tc>
          <w:tcPr>
            <w:tcW w:w="2217" w:type="dxa"/>
            <w:vAlign w:val="center"/>
          </w:tcPr>
          <w:p w14:paraId="5978FDD9"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429C71C7" w14:textId="77777777" w:rsidTr="005937C6">
        <w:trPr>
          <w:jc w:val="center"/>
        </w:trPr>
        <w:tc>
          <w:tcPr>
            <w:tcW w:w="6799" w:type="dxa"/>
          </w:tcPr>
          <w:p w14:paraId="0D3D9912" w14:textId="77777777" w:rsidR="001D42BB" w:rsidRPr="005C078C" w:rsidRDefault="001D42BB" w:rsidP="005937C6">
            <w:pPr>
              <w:jc w:val="both"/>
              <w:rPr>
                <w:rFonts w:cstheme="minorHAnsi"/>
              </w:rPr>
            </w:pPr>
            <w:r w:rsidRPr="005C078C">
              <w:rPr>
                <w:rFonts w:cstheme="minorHAnsi"/>
              </w:rPr>
              <w:t>Envoi des codes aux électeurs par le prestataire </w:t>
            </w:r>
          </w:p>
        </w:tc>
        <w:tc>
          <w:tcPr>
            <w:tcW w:w="2217" w:type="dxa"/>
            <w:vAlign w:val="center"/>
          </w:tcPr>
          <w:p w14:paraId="0F261265"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1CDB5418" w14:textId="77777777" w:rsidTr="005937C6">
        <w:trPr>
          <w:jc w:val="center"/>
        </w:trPr>
        <w:tc>
          <w:tcPr>
            <w:tcW w:w="6799" w:type="dxa"/>
          </w:tcPr>
          <w:p w14:paraId="06C5A4E8" w14:textId="77777777" w:rsidR="001D42BB" w:rsidRPr="005C078C" w:rsidRDefault="001D42BB" w:rsidP="005937C6">
            <w:pPr>
              <w:jc w:val="both"/>
              <w:rPr>
                <w:rFonts w:cstheme="minorHAnsi"/>
              </w:rPr>
            </w:pPr>
            <w:r w:rsidRPr="005C078C">
              <w:rPr>
                <w:rFonts w:cstheme="minorHAnsi"/>
              </w:rPr>
              <w:t>Intégration des données définitives dans le système de vote</w:t>
            </w:r>
          </w:p>
        </w:tc>
        <w:tc>
          <w:tcPr>
            <w:tcW w:w="2217" w:type="dxa"/>
            <w:vAlign w:val="center"/>
          </w:tcPr>
          <w:p w14:paraId="675401F0"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719EC0BD" w14:textId="77777777" w:rsidTr="005937C6">
        <w:trPr>
          <w:jc w:val="center"/>
        </w:trPr>
        <w:tc>
          <w:tcPr>
            <w:tcW w:w="6799" w:type="dxa"/>
          </w:tcPr>
          <w:p w14:paraId="2535D285" w14:textId="77777777" w:rsidR="001D42BB" w:rsidRPr="005C078C" w:rsidRDefault="001D42BB" w:rsidP="005937C6">
            <w:pPr>
              <w:jc w:val="both"/>
              <w:rPr>
                <w:rFonts w:cstheme="minorHAnsi"/>
              </w:rPr>
            </w:pPr>
            <w:r w:rsidRPr="005C078C">
              <w:rPr>
                <w:rFonts w:cstheme="minorHAnsi"/>
              </w:rPr>
              <w:t>Réunion de formation, de génération des clés de chiffrement, de tests et de scellement du système de vote</w:t>
            </w:r>
          </w:p>
        </w:tc>
        <w:tc>
          <w:tcPr>
            <w:tcW w:w="2217" w:type="dxa"/>
            <w:vAlign w:val="center"/>
          </w:tcPr>
          <w:p w14:paraId="1CD9FBD4"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4D736557" w14:textId="77777777" w:rsidTr="005937C6">
        <w:trPr>
          <w:jc w:val="center"/>
        </w:trPr>
        <w:tc>
          <w:tcPr>
            <w:tcW w:w="6799" w:type="dxa"/>
            <w:shd w:val="clear" w:color="auto" w:fill="C5E0B3" w:themeFill="accent6" w:themeFillTint="66"/>
          </w:tcPr>
          <w:p w14:paraId="725512DC" w14:textId="77777777" w:rsidR="001D42BB" w:rsidRPr="005C078C" w:rsidRDefault="001D42BB" w:rsidP="005937C6">
            <w:pPr>
              <w:jc w:val="both"/>
              <w:rPr>
                <w:rFonts w:cstheme="minorHAnsi"/>
              </w:rPr>
            </w:pPr>
            <w:r w:rsidRPr="005C078C">
              <w:rPr>
                <w:rFonts w:cstheme="minorHAnsi"/>
              </w:rPr>
              <w:t>Ouverture du vote électronique pour le 1</w:t>
            </w:r>
            <w:r w:rsidRPr="005C078C">
              <w:rPr>
                <w:rFonts w:cstheme="minorHAnsi"/>
                <w:vertAlign w:val="superscript"/>
              </w:rPr>
              <w:t>er</w:t>
            </w:r>
            <w:r w:rsidRPr="005C078C">
              <w:rPr>
                <w:rFonts w:cstheme="minorHAnsi"/>
              </w:rPr>
              <w:t xml:space="preserve"> tour</w:t>
            </w:r>
          </w:p>
        </w:tc>
        <w:tc>
          <w:tcPr>
            <w:tcW w:w="2217" w:type="dxa"/>
            <w:vAlign w:val="center"/>
          </w:tcPr>
          <w:p w14:paraId="44C17A08"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r w:rsidRPr="005C078C">
              <w:rPr>
                <w:rFonts w:cstheme="minorHAnsi"/>
              </w:rPr>
              <w:t xml:space="preserve"> à </w:t>
            </w:r>
            <w:proofErr w:type="spellStart"/>
            <w:r w:rsidRPr="005C078C">
              <w:rPr>
                <w:rFonts w:cstheme="minorHAnsi"/>
                <w:highlight w:val="yellow"/>
              </w:rPr>
              <w:t>XXhXX</w:t>
            </w:r>
            <w:proofErr w:type="spellEnd"/>
          </w:p>
        </w:tc>
      </w:tr>
      <w:tr w:rsidR="001D42BB" w:rsidRPr="005C078C" w14:paraId="291BDF2D" w14:textId="77777777" w:rsidTr="005937C6">
        <w:trPr>
          <w:jc w:val="center"/>
        </w:trPr>
        <w:tc>
          <w:tcPr>
            <w:tcW w:w="6799" w:type="dxa"/>
            <w:shd w:val="clear" w:color="auto" w:fill="C5E0B3" w:themeFill="accent6" w:themeFillTint="66"/>
          </w:tcPr>
          <w:p w14:paraId="5F038BAD" w14:textId="77777777" w:rsidR="001D42BB" w:rsidRPr="005C078C" w:rsidRDefault="001D42BB" w:rsidP="005937C6">
            <w:pPr>
              <w:jc w:val="both"/>
              <w:rPr>
                <w:rFonts w:cstheme="minorHAnsi"/>
              </w:rPr>
            </w:pPr>
            <w:r w:rsidRPr="005C078C">
              <w:rPr>
                <w:rFonts w:cstheme="minorHAnsi"/>
              </w:rPr>
              <w:t>Fermeture du vote électronique et fin du scrutin</w:t>
            </w:r>
          </w:p>
        </w:tc>
        <w:tc>
          <w:tcPr>
            <w:tcW w:w="2217" w:type="dxa"/>
            <w:vAlign w:val="center"/>
          </w:tcPr>
          <w:p w14:paraId="26125A38"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r w:rsidRPr="005C078C">
              <w:rPr>
                <w:rFonts w:cstheme="minorHAnsi"/>
              </w:rPr>
              <w:t xml:space="preserve"> à </w:t>
            </w:r>
            <w:proofErr w:type="spellStart"/>
            <w:r w:rsidRPr="005C078C">
              <w:rPr>
                <w:rFonts w:cstheme="minorHAnsi"/>
                <w:highlight w:val="yellow"/>
              </w:rPr>
              <w:t>XXhXX</w:t>
            </w:r>
            <w:proofErr w:type="spellEnd"/>
          </w:p>
        </w:tc>
      </w:tr>
      <w:tr w:rsidR="001D42BB" w:rsidRPr="005C078C" w14:paraId="356F867E" w14:textId="77777777" w:rsidTr="005937C6">
        <w:trPr>
          <w:jc w:val="center"/>
        </w:trPr>
        <w:tc>
          <w:tcPr>
            <w:tcW w:w="6799" w:type="dxa"/>
          </w:tcPr>
          <w:p w14:paraId="2D4D8A1B" w14:textId="77777777" w:rsidR="001D42BB" w:rsidRPr="005C078C" w:rsidRDefault="001D42BB" w:rsidP="005937C6">
            <w:pPr>
              <w:jc w:val="both"/>
              <w:rPr>
                <w:rFonts w:cstheme="minorHAnsi"/>
              </w:rPr>
            </w:pPr>
            <w:r w:rsidRPr="005C078C">
              <w:rPr>
                <w:rFonts w:cstheme="minorHAnsi"/>
              </w:rPr>
              <w:t>Contrôle du scellement du système par la cellule d’assistance technique </w:t>
            </w:r>
          </w:p>
        </w:tc>
        <w:tc>
          <w:tcPr>
            <w:tcW w:w="2217" w:type="dxa"/>
            <w:vAlign w:val="center"/>
          </w:tcPr>
          <w:p w14:paraId="12B7EF99"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7BB849C5" w14:textId="77777777" w:rsidTr="005937C6">
        <w:trPr>
          <w:jc w:val="center"/>
        </w:trPr>
        <w:tc>
          <w:tcPr>
            <w:tcW w:w="6799" w:type="dxa"/>
          </w:tcPr>
          <w:p w14:paraId="1287554F" w14:textId="77777777" w:rsidR="001D42BB" w:rsidRPr="005C078C" w:rsidRDefault="001D42BB" w:rsidP="005937C6">
            <w:pPr>
              <w:jc w:val="both"/>
              <w:rPr>
                <w:rFonts w:cstheme="minorHAnsi"/>
              </w:rPr>
            </w:pPr>
            <w:r w:rsidRPr="005C078C">
              <w:rPr>
                <w:rFonts w:cstheme="minorHAnsi"/>
              </w:rPr>
              <w:t>Dépouillement et proclamation des résultats par les bureaux de vote </w:t>
            </w:r>
          </w:p>
        </w:tc>
        <w:tc>
          <w:tcPr>
            <w:tcW w:w="2217" w:type="dxa"/>
            <w:vAlign w:val="center"/>
          </w:tcPr>
          <w:p w14:paraId="6CE080C0"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544CE75C" w14:textId="77777777" w:rsidTr="005937C6">
        <w:trPr>
          <w:jc w:val="center"/>
        </w:trPr>
        <w:tc>
          <w:tcPr>
            <w:tcW w:w="6799" w:type="dxa"/>
          </w:tcPr>
          <w:p w14:paraId="67F30CDD" w14:textId="77777777" w:rsidR="001D42BB" w:rsidRPr="005C078C" w:rsidRDefault="001D42BB" w:rsidP="005937C6">
            <w:pPr>
              <w:jc w:val="both"/>
              <w:rPr>
                <w:rFonts w:cstheme="minorHAnsi"/>
              </w:rPr>
            </w:pPr>
            <w:r w:rsidRPr="005C078C">
              <w:rPr>
                <w:rFonts w:cstheme="minorHAnsi"/>
              </w:rPr>
              <w:t>Affichage des résultats du premier tour et, si nécessaire, d'une note d'appel à candidatures pour le second tour</w:t>
            </w:r>
          </w:p>
        </w:tc>
        <w:tc>
          <w:tcPr>
            <w:tcW w:w="2217" w:type="dxa"/>
            <w:vAlign w:val="center"/>
          </w:tcPr>
          <w:p w14:paraId="724175B0" w14:textId="77777777" w:rsidR="001D42BB" w:rsidRPr="005C078C" w:rsidRDefault="001D42BB" w:rsidP="005937C6">
            <w:pPr>
              <w:jc w:val="center"/>
              <w:rPr>
                <w:rFonts w:cstheme="minorHAnsi"/>
              </w:rPr>
            </w:pPr>
            <w:r w:rsidRPr="005C078C">
              <w:rPr>
                <w:rFonts w:cstheme="minorHAnsi"/>
              </w:rPr>
              <w:t xml:space="preserve">Au plus tard le </w:t>
            </w:r>
            <w:r w:rsidRPr="005C078C">
              <w:rPr>
                <w:rFonts w:cstheme="minorHAnsi"/>
                <w:highlight w:val="yellow"/>
              </w:rPr>
              <w:t>XX/XX/XXXX</w:t>
            </w:r>
          </w:p>
        </w:tc>
      </w:tr>
      <w:tr w:rsidR="001D42BB" w:rsidRPr="005C078C" w14:paraId="3A8895EA" w14:textId="77777777" w:rsidTr="005937C6">
        <w:trPr>
          <w:jc w:val="center"/>
        </w:trPr>
        <w:tc>
          <w:tcPr>
            <w:tcW w:w="6799" w:type="dxa"/>
          </w:tcPr>
          <w:p w14:paraId="2554892B" w14:textId="5F393C26" w:rsidR="001D42BB" w:rsidRPr="005C078C" w:rsidRDefault="001D42BB" w:rsidP="005937C6">
            <w:pPr>
              <w:jc w:val="both"/>
              <w:rPr>
                <w:rFonts w:cstheme="minorHAnsi"/>
              </w:rPr>
            </w:pPr>
            <w:r w:rsidRPr="005C078C">
              <w:rPr>
                <w:rFonts w:cstheme="minorHAnsi"/>
              </w:rPr>
              <w:t xml:space="preserve">S’il n’est pas nécessaire d’organiser un second tour, </w:t>
            </w:r>
            <w:r w:rsidR="008955ED">
              <w:rPr>
                <w:rFonts w:cstheme="minorHAnsi"/>
              </w:rPr>
              <w:t>transmission</w:t>
            </w:r>
            <w:r w:rsidRPr="005C078C">
              <w:rPr>
                <w:rFonts w:cstheme="minorHAnsi"/>
              </w:rPr>
              <w:t xml:space="preserve"> des procès-verbaux au CTEP</w:t>
            </w:r>
          </w:p>
        </w:tc>
        <w:tc>
          <w:tcPr>
            <w:tcW w:w="2217" w:type="dxa"/>
            <w:vAlign w:val="center"/>
          </w:tcPr>
          <w:p w14:paraId="371EFACF" w14:textId="77777777" w:rsidR="001D42BB" w:rsidRPr="005C078C" w:rsidRDefault="001D42BB" w:rsidP="005937C6">
            <w:pPr>
              <w:jc w:val="center"/>
              <w:rPr>
                <w:rFonts w:cstheme="minorHAnsi"/>
              </w:rPr>
            </w:pPr>
            <w:r w:rsidRPr="005C078C">
              <w:rPr>
                <w:rFonts w:cstheme="minorHAnsi"/>
              </w:rPr>
              <w:t xml:space="preserve">Au plus tard le </w:t>
            </w:r>
            <w:r w:rsidRPr="005C078C">
              <w:rPr>
                <w:rFonts w:cstheme="minorHAnsi"/>
                <w:highlight w:val="yellow"/>
              </w:rPr>
              <w:t>XX/XX/XXXX</w:t>
            </w:r>
          </w:p>
        </w:tc>
      </w:tr>
    </w:tbl>
    <w:p w14:paraId="24EC0D1F" w14:textId="77777777" w:rsidR="001D42BB" w:rsidRPr="005C078C" w:rsidRDefault="001D42BB" w:rsidP="001D42BB">
      <w:pPr>
        <w:spacing w:after="0"/>
        <w:jc w:val="both"/>
        <w:rPr>
          <w:rFonts w:cstheme="minorHAnsi"/>
        </w:rPr>
      </w:pPr>
    </w:p>
    <w:p w14:paraId="0EC0334F" w14:textId="77777777" w:rsidR="001D42BB" w:rsidRPr="005C078C" w:rsidRDefault="001D42BB" w:rsidP="001D42BB">
      <w:pPr>
        <w:spacing w:after="0"/>
        <w:jc w:val="both"/>
        <w:rPr>
          <w:rFonts w:cstheme="minorHAnsi"/>
        </w:rPr>
      </w:pPr>
      <w:r w:rsidRPr="005C078C">
        <w:rPr>
          <w:rFonts w:cstheme="minorHAnsi"/>
        </w:rPr>
        <w:t>Le calendrier du second tour des élections professionnelles est établi comme suit :</w:t>
      </w:r>
    </w:p>
    <w:p w14:paraId="7E7D1764" w14:textId="77777777" w:rsidR="001D42BB" w:rsidRPr="005C078C" w:rsidRDefault="001D42BB" w:rsidP="001D42BB">
      <w:pPr>
        <w:spacing w:after="0"/>
        <w:jc w:val="both"/>
        <w:rPr>
          <w:rFonts w:cstheme="minorHAnsi"/>
        </w:rPr>
      </w:pPr>
    </w:p>
    <w:tbl>
      <w:tblPr>
        <w:tblStyle w:val="Grilledutableau"/>
        <w:tblW w:w="9067" w:type="dxa"/>
        <w:jc w:val="center"/>
        <w:tblLook w:val="04A0" w:firstRow="1" w:lastRow="0" w:firstColumn="1" w:lastColumn="0" w:noHBand="0" w:noVBand="1"/>
      </w:tblPr>
      <w:tblGrid>
        <w:gridCol w:w="6799"/>
        <w:gridCol w:w="2268"/>
      </w:tblGrid>
      <w:tr w:rsidR="001D42BB" w:rsidRPr="005C078C" w14:paraId="59E19A2E" w14:textId="77777777" w:rsidTr="005937C6">
        <w:trPr>
          <w:jc w:val="center"/>
        </w:trPr>
        <w:tc>
          <w:tcPr>
            <w:tcW w:w="6799" w:type="dxa"/>
          </w:tcPr>
          <w:p w14:paraId="1FF7524A" w14:textId="77777777" w:rsidR="001D42BB" w:rsidRPr="005C078C" w:rsidRDefault="001D42BB" w:rsidP="005937C6">
            <w:pPr>
              <w:jc w:val="both"/>
              <w:rPr>
                <w:rFonts w:cstheme="minorHAnsi"/>
              </w:rPr>
            </w:pPr>
            <w:r w:rsidRPr="005C078C">
              <w:rPr>
                <w:rFonts w:cstheme="minorHAnsi"/>
              </w:rPr>
              <w:t>Date limite des dépôts des listes de candidats pour le second tour</w:t>
            </w:r>
          </w:p>
        </w:tc>
        <w:tc>
          <w:tcPr>
            <w:tcW w:w="2268" w:type="dxa"/>
            <w:vAlign w:val="center"/>
          </w:tcPr>
          <w:p w14:paraId="6E1C9734"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5ABA69D4" w14:textId="77777777" w:rsidTr="005937C6">
        <w:trPr>
          <w:jc w:val="center"/>
        </w:trPr>
        <w:tc>
          <w:tcPr>
            <w:tcW w:w="6799" w:type="dxa"/>
          </w:tcPr>
          <w:p w14:paraId="3EE4ACF4" w14:textId="77777777" w:rsidR="001D42BB" w:rsidRPr="005C078C" w:rsidRDefault="001D42BB" w:rsidP="005937C6">
            <w:pPr>
              <w:jc w:val="both"/>
              <w:rPr>
                <w:rFonts w:cstheme="minorHAnsi"/>
              </w:rPr>
            </w:pPr>
            <w:r w:rsidRPr="005C078C">
              <w:rPr>
                <w:rFonts w:cstheme="minorHAnsi"/>
              </w:rPr>
              <w:t>Affichage des listes de candidats sur les panneaux de l'entreprise</w:t>
            </w:r>
          </w:p>
        </w:tc>
        <w:tc>
          <w:tcPr>
            <w:tcW w:w="2268" w:type="dxa"/>
            <w:vAlign w:val="center"/>
          </w:tcPr>
          <w:p w14:paraId="65CBE91A"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42646808" w14:textId="77777777" w:rsidTr="005937C6">
        <w:trPr>
          <w:jc w:val="center"/>
        </w:trPr>
        <w:tc>
          <w:tcPr>
            <w:tcW w:w="6799" w:type="dxa"/>
          </w:tcPr>
          <w:p w14:paraId="3C7ACC9F" w14:textId="77777777" w:rsidR="001D42BB" w:rsidRPr="005C078C" w:rsidRDefault="001D42BB" w:rsidP="005937C6">
            <w:pPr>
              <w:jc w:val="both"/>
              <w:rPr>
                <w:rFonts w:cstheme="minorHAnsi"/>
              </w:rPr>
            </w:pPr>
            <w:r w:rsidRPr="005C078C">
              <w:rPr>
                <w:rFonts w:cstheme="minorHAnsi"/>
              </w:rPr>
              <w:t>Transmission des listes de candidats au prestataire</w:t>
            </w:r>
          </w:p>
        </w:tc>
        <w:tc>
          <w:tcPr>
            <w:tcW w:w="2268" w:type="dxa"/>
            <w:vAlign w:val="center"/>
          </w:tcPr>
          <w:p w14:paraId="4E08CB19"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536EAECE" w14:textId="77777777" w:rsidTr="005937C6">
        <w:trPr>
          <w:jc w:val="center"/>
        </w:trPr>
        <w:tc>
          <w:tcPr>
            <w:tcW w:w="6799" w:type="dxa"/>
          </w:tcPr>
          <w:p w14:paraId="20F7CE9A" w14:textId="77777777" w:rsidR="001D42BB" w:rsidRPr="005C078C" w:rsidRDefault="001D42BB" w:rsidP="005937C6">
            <w:pPr>
              <w:jc w:val="both"/>
              <w:rPr>
                <w:rFonts w:cstheme="minorHAnsi"/>
              </w:rPr>
            </w:pPr>
            <w:r w:rsidRPr="005C078C">
              <w:rPr>
                <w:rFonts w:cstheme="minorHAnsi"/>
              </w:rPr>
              <w:t>Réunion de tests et de scellement du système de vote </w:t>
            </w:r>
          </w:p>
        </w:tc>
        <w:tc>
          <w:tcPr>
            <w:tcW w:w="2268" w:type="dxa"/>
            <w:vAlign w:val="center"/>
          </w:tcPr>
          <w:p w14:paraId="5DBDBFA9"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4B18BF80" w14:textId="77777777" w:rsidTr="005937C6">
        <w:trPr>
          <w:jc w:val="center"/>
        </w:trPr>
        <w:tc>
          <w:tcPr>
            <w:tcW w:w="6799" w:type="dxa"/>
            <w:shd w:val="clear" w:color="auto" w:fill="C5E0B3" w:themeFill="accent6" w:themeFillTint="66"/>
          </w:tcPr>
          <w:p w14:paraId="5834EAB4" w14:textId="77777777" w:rsidR="001D42BB" w:rsidRPr="005C078C" w:rsidRDefault="001D42BB" w:rsidP="005937C6">
            <w:pPr>
              <w:jc w:val="both"/>
              <w:rPr>
                <w:rFonts w:cstheme="minorHAnsi"/>
              </w:rPr>
            </w:pPr>
            <w:r w:rsidRPr="005C078C">
              <w:rPr>
                <w:rFonts w:cstheme="minorHAnsi"/>
              </w:rPr>
              <w:t>Ouverture du vote électronique pour le 2</w:t>
            </w:r>
            <w:r w:rsidRPr="005C078C">
              <w:rPr>
                <w:rFonts w:cstheme="minorHAnsi"/>
                <w:vertAlign w:val="superscript"/>
              </w:rPr>
              <w:t>nd</w:t>
            </w:r>
            <w:r w:rsidRPr="005C078C">
              <w:rPr>
                <w:rFonts w:cstheme="minorHAnsi"/>
              </w:rPr>
              <w:t xml:space="preserve"> tour</w:t>
            </w:r>
          </w:p>
        </w:tc>
        <w:tc>
          <w:tcPr>
            <w:tcW w:w="2268" w:type="dxa"/>
            <w:vAlign w:val="center"/>
          </w:tcPr>
          <w:p w14:paraId="011CDB61"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r w:rsidRPr="005C078C">
              <w:rPr>
                <w:rFonts w:cstheme="minorHAnsi"/>
              </w:rPr>
              <w:t xml:space="preserve"> à </w:t>
            </w:r>
            <w:proofErr w:type="spellStart"/>
            <w:r w:rsidRPr="005C078C">
              <w:rPr>
                <w:rFonts w:cstheme="minorHAnsi"/>
                <w:highlight w:val="yellow"/>
              </w:rPr>
              <w:t>XXhXX</w:t>
            </w:r>
            <w:proofErr w:type="spellEnd"/>
          </w:p>
        </w:tc>
      </w:tr>
      <w:tr w:rsidR="001D42BB" w:rsidRPr="005C078C" w14:paraId="10C5E957" w14:textId="77777777" w:rsidTr="005937C6">
        <w:trPr>
          <w:jc w:val="center"/>
        </w:trPr>
        <w:tc>
          <w:tcPr>
            <w:tcW w:w="6799" w:type="dxa"/>
            <w:shd w:val="clear" w:color="auto" w:fill="C5E0B3" w:themeFill="accent6" w:themeFillTint="66"/>
          </w:tcPr>
          <w:p w14:paraId="0F77723D" w14:textId="77777777" w:rsidR="001D42BB" w:rsidRPr="005C078C" w:rsidRDefault="001D42BB" w:rsidP="005937C6">
            <w:pPr>
              <w:jc w:val="both"/>
              <w:rPr>
                <w:rFonts w:cstheme="minorHAnsi"/>
              </w:rPr>
            </w:pPr>
            <w:r w:rsidRPr="005C078C">
              <w:rPr>
                <w:rFonts w:cstheme="minorHAnsi"/>
              </w:rPr>
              <w:t>Fermeture du vote électronique et fin du scrutin</w:t>
            </w:r>
          </w:p>
        </w:tc>
        <w:tc>
          <w:tcPr>
            <w:tcW w:w="2268" w:type="dxa"/>
            <w:vAlign w:val="center"/>
          </w:tcPr>
          <w:p w14:paraId="746639D7"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r w:rsidRPr="005C078C">
              <w:rPr>
                <w:rFonts w:cstheme="minorHAnsi"/>
              </w:rPr>
              <w:t xml:space="preserve"> à </w:t>
            </w:r>
            <w:proofErr w:type="spellStart"/>
            <w:r w:rsidRPr="005C078C">
              <w:rPr>
                <w:rFonts w:cstheme="minorHAnsi"/>
                <w:highlight w:val="yellow"/>
              </w:rPr>
              <w:t>XXhXX</w:t>
            </w:r>
            <w:proofErr w:type="spellEnd"/>
          </w:p>
        </w:tc>
      </w:tr>
      <w:tr w:rsidR="001D42BB" w:rsidRPr="005C078C" w14:paraId="454DCF2E" w14:textId="77777777" w:rsidTr="005937C6">
        <w:trPr>
          <w:jc w:val="center"/>
        </w:trPr>
        <w:tc>
          <w:tcPr>
            <w:tcW w:w="6799" w:type="dxa"/>
          </w:tcPr>
          <w:p w14:paraId="13956861" w14:textId="77777777" w:rsidR="001D42BB" w:rsidRPr="005C078C" w:rsidRDefault="001D42BB" w:rsidP="005937C6">
            <w:pPr>
              <w:jc w:val="both"/>
              <w:rPr>
                <w:rFonts w:cstheme="minorHAnsi"/>
              </w:rPr>
            </w:pPr>
            <w:r w:rsidRPr="005C078C">
              <w:rPr>
                <w:rFonts w:cstheme="minorHAnsi"/>
              </w:rPr>
              <w:t>Contrôle du scellement du système par la cellule d’assistance technique</w:t>
            </w:r>
          </w:p>
        </w:tc>
        <w:tc>
          <w:tcPr>
            <w:tcW w:w="2268" w:type="dxa"/>
            <w:vAlign w:val="center"/>
          </w:tcPr>
          <w:p w14:paraId="65D2066F"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73832296" w14:textId="77777777" w:rsidTr="005937C6">
        <w:trPr>
          <w:jc w:val="center"/>
        </w:trPr>
        <w:tc>
          <w:tcPr>
            <w:tcW w:w="6799" w:type="dxa"/>
          </w:tcPr>
          <w:p w14:paraId="5511DF0B" w14:textId="77777777" w:rsidR="001D42BB" w:rsidRPr="005C078C" w:rsidRDefault="001D42BB" w:rsidP="005937C6">
            <w:pPr>
              <w:jc w:val="both"/>
              <w:rPr>
                <w:rFonts w:cstheme="minorHAnsi"/>
              </w:rPr>
            </w:pPr>
            <w:r w:rsidRPr="005C078C">
              <w:rPr>
                <w:rFonts w:cstheme="minorHAnsi"/>
              </w:rPr>
              <w:t>Dépouillement, établissement des procès-verbaux et proclamation des résultats par les bureaux de vote</w:t>
            </w:r>
          </w:p>
        </w:tc>
        <w:tc>
          <w:tcPr>
            <w:tcW w:w="2268" w:type="dxa"/>
            <w:vAlign w:val="center"/>
          </w:tcPr>
          <w:p w14:paraId="29A67FD7" w14:textId="77777777" w:rsidR="001D42BB" w:rsidRPr="005C078C" w:rsidRDefault="001D42BB" w:rsidP="005937C6">
            <w:pPr>
              <w:jc w:val="center"/>
              <w:rPr>
                <w:rFonts w:cstheme="minorHAnsi"/>
              </w:rPr>
            </w:pPr>
            <w:proofErr w:type="gramStart"/>
            <w:r w:rsidRPr="005C078C">
              <w:rPr>
                <w:rFonts w:cstheme="minorHAnsi"/>
              </w:rPr>
              <w:t>le</w:t>
            </w:r>
            <w:proofErr w:type="gramEnd"/>
            <w:r w:rsidRPr="005C078C">
              <w:rPr>
                <w:rFonts w:cstheme="minorHAnsi"/>
              </w:rPr>
              <w:t xml:space="preserve"> </w:t>
            </w:r>
            <w:r w:rsidRPr="005C078C">
              <w:rPr>
                <w:rFonts w:cstheme="minorHAnsi"/>
                <w:highlight w:val="yellow"/>
              </w:rPr>
              <w:t>XX/XX/XXXX</w:t>
            </w:r>
          </w:p>
        </w:tc>
      </w:tr>
      <w:tr w:rsidR="001D42BB" w:rsidRPr="005C078C" w14:paraId="6C8A7284" w14:textId="77777777" w:rsidTr="005937C6">
        <w:trPr>
          <w:jc w:val="center"/>
        </w:trPr>
        <w:tc>
          <w:tcPr>
            <w:tcW w:w="6799" w:type="dxa"/>
          </w:tcPr>
          <w:p w14:paraId="08D2B946" w14:textId="77777777" w:rsidR="001D42BB" w:rsidRPr="005C078C" w:rsidRDefault="001D42BB" w:rsidP="005937C6">
            <w:pPr>
              <w:jc w:val="both"/>
              <w:rPr>
                <w:rFonts w:cstheme="minorHAnsi"/>
              </w:rPr>
            </w:pPr>
            <w:r w:rsidRPr="005C078C">
              <w:rPr>
                <w:rFonts w:cstheme="minorHAnsi"/>
              </w:rPr>
              <w:t>Affichage des résultats du second tour </w:t>
            </w:r>
          </w:p>
        </w:tc>
        <w:tc>
          <w:tcPr>
            <w:tcW w:w="2268" w:type="dxa"/>
            <w:vAlign w:val="center"/>
          </w:tcPr>
          <w:p w14:paraId="171A71BF" w14:textId="77777777" w:rsidR="001D42BB" w:rsidRPr="005C078C" w:rsidRDefault="001D42BB" w:rsidP="005937C6">
            <w:pPr>
              <w:jc w:val="center"/>
              <w:rPr>
                <w:rFonts w:cstheme="minorHAnsi"/>
              </w:rPr>
            </w:pPr>
            <w:r w:rsidRPr="005C078C">
              <w:rPr>
                <w:rFonts w:cstheme="minorHAnsi"/>
              </w:rPr>
              <w:t xml:space="preserve">Au plus tard, le </w:t>
            </w:r>
            <w:r w:rsidRPr="005C078C">
              <w:rPr>
                <w:rFonts w:cstheme="minorHAnsi"/>
                <w:highlight w:val="yellow"/>
              </w:rPr>
              <w:t>XX/XX/XXXX</w:t>
            </w:r>
          </w:p>
        </w:tc>
      </w:tr>
      <w:tr w:rsidR="001D42BB" w:rsidRPr="005C078C" w14:paraId="2429A547" w14:textId="77777777" w:rsidTr="005937C6">
        <w:trPr>
          <w:jc w:val="center"/>
        </w:trPr>
        <w:tc>
          <w:tcPr>
            <w:tcW w:w="6799" w:type="dxa"/>
          </w:tcPr>
          <w:p w14:paraId="165832C2" w14:textId="0ACC4A1D" w:rsidR="001D42BB" w:rsidRPr="005C078C" w:rsidRDefault="00BC4A3F" w:rsidP="005937C6">
            <w:pPr>
              <w:jc w:val="both"/>
              <w:rPr>
                <w:rFonts w:cstheme="minorHAnsi"/>
              </w:rPr>
            </w:pPr>
            <w:r>
              <w:rPr>
                <w:rFonts w:cstheme="minorHAnsi"/>
              </w:rPr>
              <w:lastRenderedPageBreak/>
              <w:t>Transmission</w:t>
            </w:r>
            <w:r w:rsidR="001D42BB" w:rsidRPr="005C078C">
              <w:rPr>
                <w:rFonts w:cstheme="minorHAnsi"/>
              </w:rPr>
              <w:t xml:space="preserve"> des procès-verbaux au CTEP</w:t>
            </w:r>
          </w:p>
        </w:tc>
        <w:tc>
          <w:tcPr>
            <w:tcW w:w="2268" w:type="dxa"/>
            <w:vAlign w:val="center"/>
          </w:tcPr>
          <w:p w14:paraId="509FF93E" w14:textId="77777777" w:rsidR="001D42BB" w:rsidRPr="005C078C" w:rsidRDefault="001D42BB" w:rsidP="005937C6">
            <w:pPr>
              <w:jc w:val="center"/>
              <w:rPr>
                <w:rFonts w:cstheme="minorHAnsi"/>
              </w:rPr>
            </w:pPr>
            <w:r w:rsidRPr="005C078C">
              <w:rPr>
                <w:rFonts w:cstheme="minorHAnsi"/>
              </w:rPr>
              <w:t xml:space="preserve">Au plus tard, le </w:t>
            </w:r>
            <w:r w:rsidRPr="005C078C">
              <w:rPr>
                <w:rFonts w:cstheme="minorHAnsi"/>
                <w:highlight w:val="yellow"/>
              </w:rPr>
              <w:t>XX/XX/XXXX</w:t>
            </w:r>
          </w:p>
        </w:tc>
      </w:tr>
      <w:bookmarkEnd w:id="4"/>
      <w:bookmarkEnd w:id="5"/>
    </w:tbl>
    <w:p w14:paraId="6CB661E4" w14:textId="77777777" w:rsidR="001D42BB" w:rsidRPr="005C078C" w:rsidRDefault="001D42BB" w:rsidP="001D42BB">
      <w:pPr>
        <w:spacing w:after="0"/>
        <w:jc w:val="both"/>
        <w:rPr>
          <w:rFonts w:cstheme="minorHAnsi"/>
        </w:rPr>
      </w:pPr>
    </w:p>
    <w:p w14:paraId="2BD66483" w14:textId="77777777" w:rsidR="001D42BB" w:rsidRPr="005C078C" w:rsidRDefault="001D42BB" w:rsidP="001D42BB">
      <w:pPr>
        <w:spacing w:after="0"/>
        <w:jc w:val="both"/>
        <w:rPr>
          <w:rFonts w:cstheme="minorHAnsi"/>
        </w:rPr>
      </w:pPr>
    </w:p>
    <w:p w14:paraId="5ADAB2A8" w14:textId="77777777" w:rsidR="001D42BB" w:rsidRPr="005C078C" w:rsidRDefault="001D42BB" w:rsidP="001D42BB">
      <w:pPr>
        <w:spacing w:after="0"/>
        <w:jc w:val="both"/>
        <w:rPr>
          <w:rFonts w:cstheme="minorHAnsi"/>
          <w:b/>
          <w:u w:val="single"/>
        </w:rPr>
      </w:pPr>
      <w:r w:rsidRPr="005C078C">
        <w:rPr>
          <w:rFonts w:cstheme="minorHAnsi"/>
          <w:b/>
          <w:u w:val="single"/>
        </w:rPr>
        <w:t>Article 14 – Durée et publicité du protocole d’accord préélectoral</w:t>
      </w:r>
    </w:p>
    <w:p w14:paraId="1304B24C" w14:textId="77777777" w:rsidR="001D42BB" w:rsidRPr="005C078C" w:rsidRDefault="001D42BB" w:rsidP="001D42BB">
      <w:pPr>
        <w:spacing w:after="0"/>
        <w:jc w:val="both"/>
        <w:rPr>
          <w:rFonts w:cstheme="minorHAnsi"/>
        </w:rPr>
      </w:pPr>
    </w:p>
    <w:p w14:paraId="3638CA3A" w14:textId="77777777" w:rsidR="001D42BB" w:rsidRPr="005C078C" w:rsidRDefault="001D42BB" w:rsidP="001D42BB">
      <w:pPr>
        <w:spacing w:after="0"/>
        <w:jc w:val="both"/>
        <w:rPr>
          <w:rFonts w:cstheme="minorHAnsi"/>
        </w:rPr>
      </w:pPr>
      <w:r w:rsidRPr="005C078C">
        <w:rPr>
          <w:rFonts w:cstheme="minorHAnsi"/>
        </w:rPr>
        <w:t xml:space="preserve">Le présent protocole d'accord est conclu pour les élections du comité social et économique de l’établissement </w:t>
      </w:r>
      <w:r w:rsidRPr="005C078C">
        <w:rPr>
          <w:rFonts w:cstheme="minorHAnsi"/>
          <w:highlight w:val="yellow"/>
        </w:rPr>
        <w:t>XXXXX</w:t>
      </w:r>
      <w:r w:rsidRPr="005C078C">
        <w:rPr>
          <w:rFonts w:cstheme="minorHAnsi"/>
        </w:rPr>
        <w:t xml:space="preserve"> pour l'année </w:t>
      </w:r>
      <w:r w:rsidRPr="005C078C">
        <w:rPr>
          <w:rFonts w:cstheme="minorHAnsi"/>
          <w:highlight w:val="yellow"/>
        </w:rPr>
        <w:t>XXXX</w:t>
      </w:r>
      <w:r w:rsidRPr="005C078C">
        <w:rPr>
          <w:rFonts w:cstheme="minorHAnsi"/>
        </w:rPr>
        <w:t>.</w:t>
      </w:r>
    </w:p>
    <w:p w14:paraId="3BB2EAE3" w14:textId="77777777" w:rsidR="001D42BB" w:rsidRPr="005C078C" w:rsidRDefault="001D42BB" w:rsidP="001D42BB">
      <w:pPr>
        <w:spacing w:after="0"/>
        <w:jc w:val="both"/>
        <w:rPr>
          <w:rFonts w:cstheme="minorHAnsi"/>
        </w:rPr>
      </w:pPr>
    </w:p>
    <w:p w14:paraId="30352353" w14:textId="038D0461" w:rsidR="00C47EDF" w:rsidRPr="00B07526" w:rsidRDefault="001D42BB" w:rsidP="00B07526">
      <w:pPr>
        <w:spacing w:after="0"/>
        <w:jc w:val="both"/>
        <w:rPr>
          <w:rFonts w:cstheme="minorHAnsi"/>
        </w:rPr>
      </w:pPr>
      <w:r w:rsidRPr="005C078C">
        <w:rPr>
          <w:rFonts w:cstheme="minorHAnsi"/>
        </w:rPr>
        <w:t xml:space="preserve">Il sera établi en autant d'exemplaires originaux que de parties à la négociation. </w:t>
      </w:r>
    </w:p>
    <w:p w14:paraId="0198EC3E" w14:textId="77777777" w:rsidR="00C47EDF" w:rsidRPr="000D7EF0" w:rsidRDefault="00C47EDF" w:rsidP="00C47EDF">
      <w:pPr>
        <w:spacing w:after="0" w:line="240" w:lineRule="auto"/>
        <w:jc w:val="both"/>
        <w:rPr>
          <w:rFonts w:eastAsia="Calibri" w:cstheme="minorHAnsi"/>
        </w:rPr>
      </w:pPr>
    </w:p>
    <w:p w14:paraId="62ABA5C4" w14:textId="77777777" w:rsidR="00C47EDF" w:rsidRPr="000D7EF0" w:rsidRDefault="00C47EDF" w:rsidP="00C47EDF">
      <w:pPr>
        <w:spacing w:after="0" w:line="240" w:lineRule="auto"/>
        <w:jc w:val="both"/>
        <w:rPr>
          <w:rFonts w:eastAsia="Calibri" w:cstheme="minorHAnsi"/>
        </w:rPr>
      </w:pPr>
    </w:p>
    <w:p w14:paraId="6E034697" w14:textId="77777777" w:rsidR="00C47EDF" w:rsidRDefault="00C47EDF" w:rsidP="00C47EDF">
      <w:pPr>
        <w:spacing w:after="0" w:line="240" w:lineRule="auto"/>
        <w:jc w:val="right"/>
        <w:rPr>
          <w:rFonts w:eastAsia="Calibri" w:cstheme="minorHAnsi"/>
        </w:rPr>
      </w:pPr>
      <w:r w:rsidRPr="000D7EF0">
        <w:rPr>
          <w:rFonts w:eastAsia="Calibri" w:cstheme="minorHAnsi"/>
        </w:rPr>
        <w:t xml:space="preserve">Fait à </w:t>
      </w:r>
      <w:r w:rsidRPr="000D7EF0">
        <w:rPr>
          <w:rFonts w:eastAsia="Calibri" w:cstheme="minorHAnsi"/>
          <w:highlight w:val="yellow"/>
        </w:rPr>
        <w:t>XXXXXX</w:t>
      </w:r>
      <w:r w:rsidRPr="000D7EF0">
        <w:rPr>
          <w:rFonts w:eastAsia="Calibri" w:cstheme="minorHAnsi"/>
        </w:rPr>
        <w:t xml:space="preserve">, le </w:t>
      </w:r>
      <w:r w:rsidRPr="000D7EF0">
        <w:rPr>
          <w:rFonts w:eastAsia="Calibri" w:cstheme="minorHAnsi"/>
          <w:highlight w:val="yellow"/>
        </w:rPr>
        <w:t>XX/XX/XXXX</w:t>
      </w:r>
      <w:r w:rsidRPr="000D7EF0">
        <w:rPr>
          <w:rFonts w:eastAsia="Calibri" w:cstheme="minorHAnsi"/>
        </w:rPr>
        <w:t xml:space="preserve">, en </w:t>
      </w:r>
      <w:r w:rsidRPr="000D7EF0">
        <w:rPr>
          <w:rFonts w:eastAsia="Calibri" w:cstheme="minorHAnsi"/>
          <w:highlight w:val="yellow"/>
        </w:rPr>
        <w:t>X</w:t>
      </w:r>
      <w:r w:rsidRPr="000D7EF0">
        <w:rPr>
          <w:rFonts w:eastAsia="Calibri" w:cstheme="minorHAnsi"/>
        </w:rPr>
        <w:t xml:space="preserve"> exemplaires</w:t>
      </w:r>
    </w:p>
    <w:p w14:paraId="0EB7F3DD" w14:textId="77777777" w:rsidR="00C47EDF" w:rsidRDefault="00C47EDF" w:rsidP="00C47EDF">
      <w:pPr>
        <w:spacing w:after="0" w:line="240" w:lineRule="auto"/>
        <w:rPr>
          <w:rFonts w:eastAsia="Calibri" w:cstheme="minorHAnsi"/>
        </w:rPr>
      </w:pPr>
    </w:p>
    <w:p w14:paraId="42131311" w14:textId="77777777" w:rsidR="00C47EDF" w:rsidRDefault="00C47EDF" w:rsidP="00C47EDF">
      <w:pPr>
        <w:spacing w:after="0" w:line="240" w:lineRule="auto"/>
        <w:rPr>
          <w:rFonts w:eastAsia="Calibri" w:cstheme="minorHAnsi"/>
        </w:rPr>
      </w:pPr>
    </w:p>
    <w:p w14:paraId="70CF4C56" w14:textId="77777777" w:rsidR="00C47EDF" w:rsidRDefault="00C47EDF" w:rsidP="00C47EDF">
      <w:pPr>
        <w:spacing w:after="0" w:line="240" w:lineRule="auto"/>
        <w:rPr>
          <w:rFonts w:eastAsia="Calibri" w:cstheme="minorHAnsi"/>
        </w:rPr>
      </w:pPr>
      <w:r>
        <w:rPr>
          <w:rFonts w:eastAsia="Calibri" w:cstheme="minorHAnsi"/>
        </w:rPr>
        <w:t xml:space="preserve">Pour la société </w:t>
      </w:r>
      <w:r w:rsidRPr="000D7EF0">
        <w:rPr>
          <w:rFonts w:eastAsia="Calibri" w:cstheme="minorHAnsi"/>
          <w:b/>
          <w:highlight w:val="yellow"/>
        </w:rPr>
        <w:t>XXXXX</w:t>
      </w:r>
      <w:r>
        <w:rPr>
          <w:rFonts w:eastAsia="Calibri" w:cstheme="minorHAnsi"/>
          <w:b/>
        </w:rPr>
        <w:tab/>
      </w:r>
      <w:r>
        <w:rPr>
          <w:rFonts w:eastAsia="Calibri" w:cstheme="minorHAnsi"/>
          <w:b/>
        </w:rPr>
        <w:tab/>
      </w:r>
      <w:r>
        <w:rPr>
          <w:rFonts w:eastAsia="Calibri" w:cstheme="minorHAnsi"/>
          <w:b/>
        </w:rPr>
        <w:tab/>
      </w:r>
      <w:r>
        <w:rPr>
          <w:rFonts w:eastAsia="Calibri" w:cstheme="minorHAnsi"/>
          <w:b/>
        </w:rPr>
        <w:tab/>
      </w:r>
      <w:r w:rsidRPr="00B07526">
        <w:rPr>
          <w:rFonts w:eastAsia="Calibri" w:cstheme="minorHAnsi"/>
          <w:bCs/>
        </w:rPr>
        <w:t>Pour les</w:t>
      </w:r>
      <w:r>
        <w:rPr>
          <w:rFonts w:eastAsia="Calibri" w:cstheme="minorHAnsi"/>
          <w:b/>
        </w:rPr>
        <w:t xml:space="preserve"> Organisations Syndicales</w:t>
      </w:r>
    </w:p>
    <w:p w14:paraId="5BB0854A" w14:textId="77777777" w:rsidR="00C47EDF" w:rsidRPr="000D7EF0" w:rsidRDefault="00C47EDF" w:rsidP="00C47EDF">
      <w:pPr>
        <w:spacing w:after="0" w:line="240" w:lineRule="auto"/>
        <w:rPr>
          <w:rFonts w:eastAsia="Calibri" w:cstheme="minorHAnsi"/>
        </w:rPr>
      </w:pPr>
    </w:p>
    <w:p w14:paraId="1DF64013" w14:textId="77777777" w:rsidR="00C47EDF" w:rsidRDefault="00C47EDF" w:rsidP="00C47EDF">
      <w:pPr>
        <w:spacing w:after="0" w:line="240" w:lineRule="auto"/>
        <w:jc w:val="both"/>
        <w:rPr>
          <w:rFonts w:eastAsia="Calibri" w:cstheme="minorHAnsi"/>
        </w:rPr>
      </w:pPr>
      <w:r w:rsidRPr="000D7EF0">
        <w:rPr>
          <w:rFonts w:eastAsia="Calibri" w:cstheme="minorHAnsi"/>
          <w:highlight w:val="yellow"/>
        </w:rPr>
        <w:t>XXXXX</w:t>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Pour </w:t>
      </w:r>
      <w:r w:rsidRPr="000D7EF0">
        <w:rPr>
          <w:rFonts w:eastAsia="Calibri" w:cstheme="minorHAnsi"/>
          <w:highlight w:val="yellow"/>
        </w:rPr>
        <w:t>XXXXX</w:t>
      </w:r>
    </w:p>
    <w:p w14:paraId="0B04EABA" w14:textId="77777777" w:rsidR="00C47EDF" w:rsidRDefault="00C47EDF" w:rsidP="00C47EDF">
      <w:pPr>
        <w:spacing w:after="0" w:line="240" w:lineRule="auto"/>
        <w:jc w:val="both"/>
        <w:rPr>
          <w:rFonts w:eastAsia="Calibri" w:cstheme="minorHAnsi"/>
        </w:rPr>
      </w:pPr>
    </w:p>
    <w:p w14:paraId="56ADA288" w14:textId="77777777" w:rsidR="00C47EDF" w:rsidRDefault="00C47EDF" w:rsidP="00C47EDF">
      <w:pPr>
        <w:spacing w:after="0" w:line="240" w:lineRule="auto"/>
        <w:jc w:val="both"/>
        <w:rPr>
          <w:rFonts w:eastAsia="Calibri" w:cstheme="minorHAnsi"/>
        </w:rPr>
      </w:pPr>
    </w:p>
    <w:p w14:paraId="5E4127C0" w14:textId="77777777" w:rsidR="00C47EDF" w:rsidRDefault="00C47EDF" w:rsidP="00C47EDF">
      <w:pPr>
        <w:spacing w:after="0" w:line="240" w:lineRule="auto"/>
        <w:jc w:val="both"/>
        <w:rPr>
          <w:rFonts w:eastAsia="Calibri" w:cstheme="minorHAnsi"/>
        </w:rPr>
      </w:pPr>
    </w:p>
    <w:p w14:paraId="049EE39E" w14:textId="77777777" w:rsidR="00C47EDF" w:rsidRDefault="00C47EDF" w:rsidP="00C47EDF">
      <w:pPr>
        <w:spacing w:after="0" w:line="240" w:lineRule="auto"/>
        <w:jc w:val="both"/>
        <w:rPr>
          <w:rFonts w:eastAsia="Calibri" w:cstheme="minorHAnsi"/>
        </w:rPr>
      </w:pPr>
    </w:p>
    <w:p w14:paraId="5E8EE955" w14:textId="77777777" w:rsidR="00C47EDF" w:rsidRDefault="00C47EDF" w:rsidP="00C47EDF">
      <w:pPr>
        <w:spacing w:after="0" w:line="240" w:lineRule="auto"/>
        <w:jc w:val="both"/>
        <w:rPr>
          <w:rFonts w:eastAsia="Calibri" w:cstheme="minorHAnsi"/>
        </w:rPr>
      </w:pP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Pour </w:t>
      </w:r>
      <w:r w:rsidRPr="000D7EF0">
        <w:rPr>
          <w:rFonts w:eastAsia="Calibri" w:cstheme="minorHAnsi"/>
          <w:highlight w:val="yellow"/>
        </w:rPr>
        <w:t>XXXXX</w:t>
      </w:r>
    </w:p>
    <w:p w14:paraId="2B9A3FEA" w14:textId="77777777" w:rsidR="00C47EDF" w:rsidRDefault="00C47EDF" w:rsidP="00C47EDF">
      <w:pPr>
        <w:spacing w:after="0" w:line="240" w:lineRule="auto"/>
        <w:jc w:val="both"/>
        <w:rPr>
          <w:rFonts w:eastAsia="Calibri" w:cstheme="minorHAnsi"/>
        </w:rPr>
      </w:pPr>
    </w:p>
    <w:p w14:paraId="5792CC46" w14:textId="77777777" w:rsidR="00C47EDF" w:rsidRDefault="00C47EDF" w:rsidP="00C47EDF">
      <w:pPr>
        <w:spacing w:after="0" w:line="240" w:lineRule="auto"/>
        <w:jc w:val="both"/>
        <w:rPr>
          <w:rFonts w:eastAsia="Calibri" w:cstheme="minorHAnsi"/>
        </w:rPr>
      </w:pPr>
    </w:p>
    <w:p w14:paraId="35B37238" w14:textId="77777777" w:rsidR="00C47EDF" w:rsidRDefault="00C47EDF" w:rsidP="00C47EDF">
      <w:pPr>
        <w:spacing w:after="0" w:line="240" w:lineRule="auto"/>
        <w:jc w:val="both"/>
        <w:rPr>
          <w:rFonts w:eastAsia="Calibri" w:cstheme="minorHAnsi"/>
        </w:rPr>
      </w:pPr>
    </w:p>
    <w:p w14:paraId="4031B18D" w14:textId="77777777" w:rsidR="00C47EDF" w:rsidRDefault="00C47EDF" w:rsidP="00C47EDF">
      <w:pPr>
        <w:spacing w:after="0" w:line="240" w:lineRule="auto"/>
        <w:jc w:val="both"/>
        <w:rPr>
          <w:rFonts w:eastAsia="Calibri" w:cstheme="minorHAnsi"/>
        </w:rPr>
      </w:pPr>
    </w:p>
    <w:p w14:paraId="68DA3E73" w14:textId="2BE0DD65" w:rsidR="000C00B9" w:rsidRPr="00F01C1A" w:rsidRDefault="00C47EDF" w:rsidP="00F01C1A">
      <w:pPr>
        <w:spacing w:after="0" w:line="240" w:lineRule="auto"/>
        <w:jc w:val="both"/>
        <w:rPr>
          <w:rFonts w:eastAsia="Calibri" w:cstheme="minorHAnsi"/>
          <w:b/>
        </w:rPr>
      </w:pP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 xml:space="preserve">Pour </w:t>
      </w:r>
      <w:r w:rsidRPr="000D7EF0">
        <w:rPr>
          <w:rFonts w:eastAsia="Calibri" w:cstheme="minorHAnsi"/>
          <w:highlight w:val="yellow"/>
        </w:rPr>
        <w:t>XXXXX</w:t>
      </w:r>
      <w:bookmarkEnd w:id="0"/>
    </w:p>
    <w:sectPr w:rsidR="000C00B9" w:rsidRPr="00F01C1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5DA16" w14:textId="77777777" w:rsidR="007B2F2E" w:rsidRDefault="007B2F2E" w:rsidP="00D67676">
      <w:pPr>
        <w:spacing w:after="0" w:line="240" w:lineRule="auto"/>
      </w:pPr>
      <w:r>
        <w:separator/>
      </w:r>
    </w:p>
  </w:endnote>
  <w:endnote w:type="continuationSeparator" w:id="0">
    <w:p w14:paraId="1235A9E7" w14:textId="77777777" w:rsidR="007B2F2E" w:rsidRDefault="007B2F2E" w:rsidP="00D67676">
      <w:pPr>
        <w:spacing w:after="0" w:line="240" w:lineRule="auto"/>
      </w:pPr>
      <w:r>
        <w:continuationSeparator/>
      </w:r>
    </w:p>
  </w:endnote>
  <w:endnote w:type="continuationNotice" w:id="1">
    <w:p w14:paraId="01251EC8" w14:textId="77777777" w:rsidR="007B2F2E" w:rsidRDefault="007B2F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9715" w14:textId="77777777" w:rsidR="00405EFB" w:rsidRDefault="00405EF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6A230" w14:textId="141E4700" w:rsidR="008B3CAB" w:rsidRPr="008506C7" w:rsidRDefault="009F21AD" w:rsidP="009F21AD">
    <w:pPr>
      <w:pStyle w:val="Pieddepage"/>
      <w:rPr>
        <w:color w:val="808080" w:themeColor="background1" w:themeShade="80"/>
        <w:sz w:val="20"/>
        <w:szCs w:val="20"/>
      </w:rPr>
    </w:pPr>
    <w:r w:rsidRPr="008506C7">
      <w:rPr>
        <w:color w:val="808080" w:themeColor="background1" w:themeShade="80"/>
        <w:sz w:val="20"/>
        <w:szCs w:val="20"/>
      </w:rPr>
      <w:t xml:space="preserve">People Vox </w:t>
    </w:r>
    <w:r w:rsidR="00D67AF5" w:rsidRPr="008506C7">
      <w:rPr>
        <w:color w:val="808080" w:themeColor="background1" w:themeShade="80"/>
        <w:sz w:val="20"/>
        <w:szCs w:val="20"/>
      </w:rPr>
      <w:t xml:space="preserve">– E-vote &amp; Conseil – CSE </w:t>
    </w:r>
    <w:r w:rsidR="00D67AF5" w:rsidRPr="008506C7">
      <w:rPr>
        <w:color w:val="808080" w:themeColor="background1" w:themeShade="80"/>
        <w:sz w:val="20"/>
        <w:szCs w:val="20"/>
      </w:rPr>
      <w:tab/>
    </w:r>
    <w:r w:rsidR="00D67AF5" w:rsidRPr="008506C7">
      <w:rPr>
        <w:color w:val="808080" w:themeColor="background1" w:themeShade="80"/>
        <w:sz w:val="20"/>
        <w:szCs w:val="20"/>
      </w:rPr>
      <w:tab/>
    </w:r>
    <w:r w:rsidR="001246A9" w:rsidRPr="008506C7">
      <w:rPr>
        <w:color w:val="808080" w:themeColor="background1" w:themeShade="80"/>
        <w:sz w:val="20"/>
        <w:szCs w:val="20"/>
      </w:rPr>
      <w:t xml:space="preserve">Page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PAGE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1</w:t>
    </w:r>
    <w:r w:rsidR="001246A9" w:rsidRPr="008506C7">
      <w:rPr>
        <w:b/>
        <w:bCs/>
        <w:color w:val="808080" w:themeColor="background1" w:themeShade="80"/>
        <w:sz w:val="20"/>
        <w:szCs w:val="20"/>
      </w:rPr>
      <w:fldChar w:fldCharType="end"/>
    </w:r>
    <w:r w:rsidR="001246A9" w:rsidRPr="008506C7">
      <w:rPr>
        <w:color w:val="808080" w:themeColor="background1" w:themeShade="80"/>
        <w:sz w:val="20"/>
        <w:szCs w:val="20"/>
      </w:rPr>
      <w:t xml:space="preserve"> sur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NUMPAGES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2</w:t>
    </w:r>
    <w:r w:rsidR="001246A9" w:rsidRPr="008506C7">
      <w:rPr>
        <w:b/>
        <w:bCs/>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F65DA" w14:textId="77777777" w:rsidR="00405EFB" w:rsidRDefault="00405E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1F9A1" w14:textId="77777777" w:rsidR="007B2F2E" w:rsidRDefault="007B2F2E" w:rsidP="00D67676">
      <w:pPr>
        <w:spacing w:after="0" w:line="240" w:lineRule="auto"/>
      </w:pPr>
      <w:r>
        <w:separator/>
      </w:r>
    </w:p>
  </w:footnote>
  <w:footnote w:type="continuationSeparator" w:id="0">
    <w:p w14:paraId="3406CEE7" w14:textId="77777777" w:rsidR="007B2F2E" w:rsidRDefault="007B2F2E" w:rsidP="00D67676">
      <w:pPr>
        <w:spacing w:after="0" w:line="240" w:lineRule="auto"/>
      </w:pPr>
      <w:r>
        <w:continuationSeparator/>
      </w:r>
    </w:p>
  </w:footnote>
  <w:footnote w:type="continuationNotice" w:id="1">
    <w:p w14:paraId="1743AB61" w14:textId="77777777" w:rsidR="007B2F2E" w:rsidRDefault="007B2F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AE65A" w14:textId="77777777" w:rsidR="00405EFB" w:rsidRDefault="00405EF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8281C" w14:textId="6F8DA1FA" w:rsidR="001246A9" w:rsidRDefault="001246A9">
    <w:pPr>
      <w:pStyle w:val="En-tte"/>
    </w:pPr>
    <w:r>
      <w:rPr>
        <w:noProof/>
      </w:rPr>
      <w:drawing>
        <wp:anchor distT="0" distB="0" distL="114300" distR="114300" simplePos="0" relativeHeight="251658240" behindDoc="0" locked="0" layoutInCell="1" allowOverlap="1" wp14:anchorId="49E188AE" wp14:editId="00A4E7B6">
          <wp:simplePos x="0" y="0"/>
          <wp:positionH relativeFrom="column">
            <wp:posOffset>-404495</wp:posOffset>
          </wp:positionH>
          <wp:positionV relativeFrom="paragraph">
            <wp:posOffset>-204768</wp:posOffset>
          </wp:positionV>
          <wp:extent cx="1866900" cy="513041"/>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6900" cy="5130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FD0AE3" w14:textId="4DF29D69" w:rsidR="001246A9" w:rsidRDefault="001246A9">
    <w:pPr>
      <w:pStyle w:val="En-tte"/>
    </w:pPr>
  </w:p>
  <w:p w14:paraId="62AF3F1D" w14:textId="71735FA7" w:rsidR="00D67676" w:rsidRDefault="00D676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9D910" w14:textId="77777777" w:rsidR="00405EFB" w:rsidRDefault="00405E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57E2B"/>
    <w:multiLevelType w:val="hybridMultilevel"/>
    <w:tmpl w:val="303261BE"/>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0D43FA"/>
    <w:multiLevelType w:val="hybridMultilevel"/>
    <w:tmpl w:val="0FC456C0"/>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D1AE45"/>
    <w:multiLevelType w:val="hybridMultilevel"/>
    <w:tmpl w:val="CD26E162"/>
    <w:lvl w:ilvl="0" w:tplc="00DC5E1A">
      <w:start w:val="1"/>
      <w:numFmt w:val="bullet"/>
      <w:lvlText w:val="-"/>
      <w:lvlJc w:val="left"/>
      <w:pPr>
        <w:ind w:left="720" w:hanging="360"/>
      </w:pPr>
      <w:rPr>
        <w:rFonts w:ascii="Calibri" w:hAnsi="Calibri" w:hint="default"/>
      </w:rPr>
    </w:lvl>
    <w:lvl w:ilvl="1" w:tplc="94DC28C2">
      <w:start w:val="1"/>
      <w:numFmt w:val="bullet"/>
      <w:lvlText w:val="o"/>
      <w:lvlJc w:val="left"/>
      <w:pPr>
        <w:ind w:left="1440" w:hanging="360"/>
      </w:pPr>
      <w:rPr>
        <w:rFonts w:ascii="Courier New" w:hAnsi="Courier New" w:hint="default"/>
      </w:rPr>
    </w:lvl>
    <w:lvl w:ilvl="2" w:tplc="0CFC8EAE">
      <w:start w:val="1"/>
      <w:numFmt w:val="bullet"/>
      <w:lvlText w:val=""/>
      <w:lvlJc w:val="left"/>
      <w:pPr>
        <w:ind w:left="2160" w:hanging="360"/>
      </w:pPr>
      <w:rPr>
        <w:rFonts w:ascii="Wingdings" w:hAnsi="Wingdings" w:hint="default"/>
      </w:rPr>
    </w:lvl>
    <w:lvl w:ilvl="3" w:tplc="0A34D37C">
      <w:start w:val="1"/>
      <w:numFmt w:val="bullet"/>
      <w:lvlText w:val=""/>
      <w:lvlJc w:val="left"/>
      <w:pPr>
        <w:ind w:left="2880" w:hanging="360"/>
      </w:pPr>
      <w:rPr>
        <w:rFonts w:ascii="Symbol" w:hAnsi="Symbol" w:hint="default"/>
      </w:rPr>
    </w:lvl>
    <w:lvl w:ilvl="4" w:tplc="CCE0224E">
      <w:start w:val="1"/>
      <w:numFmt w:val="bullet"/>
      <w:lvlText w:val="o"/>
      <w:lvlJc w:val="left"/>
      <w:pPr>
        <w:ind w:left="3600" w:hanging="360"/>
      </w:pPr>
      <w:rPr>
        <w:rFonts w:ascii="Courier New" w:hAnsi="Courier New" w:hint="default"/>
      </w:rPr>
    </w:lvl>
    <w:lvl w:ilvl="5" w:tplc="5A96A184">
      <w:start w:val="1"/>
      <w:numFmt w:val="bullet"/>
      <w:lvlText w:val=""/>
      <w:lvlJc w:val="left"/>
      <w:pPr>
        <w:ind w:left="4320" w:hanging="360"/>
      </w:pPr>
      <w:rPr>
        <w:rFonts w:ascii="Wingdings" w:hAnsi="Wingdings" w:hint="default"/>
      </w:rPr>
    </w:lvl>
    <w:lvl w:ilvl="6" w:tplc="D480D6A4">
      <w:start w:val="1"/>
      <w:numFmt w:val="bullet"/>
      <w:lvlText w:val=""/>
      <w:lvlJc w:val="left"/>
      <w:pPr>
        <w:ind w:left="5040" w:hanging="360"/>
      </w:pPr>
      <w:rPr>
        <w:rFonts w:ascii="Symbol" w:hAnsi="Symbol" w:hint="default"/>
      </w:rPr>
    </w:lvl>
    <w:lvl w:ilvl="7" w:tplc="C846BCA0">
      <w:start w:val="1"/>
      <w:numFmt w:val="bullet"/>
      <w:lvlText w:val="o"/>
      <w:lvlJc w:val="left"/>
      <w:pPr>
        <w:ind w:left="5760" w:hanging="360"/>
      </w:pPr>
      <w:rPr>
        <w:rFonts w:ascii="Courier New" w:hAnsi="Courier New" w:hint="default"/>
      </w:rPr>
    </w:lvl>
    <w:lvl w:ilvl="8" w:tplc="DDFCA212">
      <w:start w:val="1"/>
      <w:numFmt w:val="bullet"/>
      <w:lvlText w:val=""/>
      <w:lvlJc w:val="left"/>
      <w:pPr>
        <w:ind w:left="6480" w:hanging="360"/>
      </w:pPr>
      <w:rPr>
        <w:rFonts w:ascii="Wingdings" w:hAnsi="Wingdings" w:hint="default"/>
      </w:rPr>
    </w:lvl>
  </w:abstractNum>
  <w:abstractNum w:abstractNumId="3" w15:restartNumberingAfterBreak="0">
    <w:nsid w:val="1851235B"/>
    <w:multiLevelType w:val="hybridMultilevel"/>
    <w:tmpl w:val="0FF810D4"/>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DD6779"/>
    <w:multiLevelType w:val="hybridMultilevel"/>
    <w:tmpl w:val="95F2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CB7E77"/>
    <w:multiLevelType w:val="hybridMultilevel"/>
    <w:tmpl w:val="512EBFAA"/>
    <w:lvl w:ilvl="0" w:tplc="86084772">
      <w:start w:val="1"/>
      <w:numFmt w:val="bullet"/>
      <w:lvlText w:val="-"/>
      <w:lvlJc w:val="left"/>
      <w:pPr>
        <w:ind w:left="720" w:hanging="360"/>
      </w:pPr>
      <w:rPr>
        <w:rFonts w:ascii="Calibri" w:hAnsi="Calibri" w:hint="default"/>
      </w:rPr>
    </w:lvl>
    <w:lvl w:ilvl="1" w:tplc="785836EE">
      <w:start w:val="1"/>
      <w:numFmt w:val="bullet"/>
      <w:lvlText w:val="o"/>
      <w:lvlJc w:val="left"/>
      <w:pPr>
        <w:ind w:left="1440" w:hanging="360"/>
      </w:pPr>
      <w:rPr>
        <w:rFonts w:ascii="Courier New" w:hAnsi="Courier New" w:hint="default"/>
      </w:rPr>
    </w:lvl>
    <w:lvl w:ilvl="2" w:tplc="A866DDAA">
      <w:start w:val="1"/>
      <w:numFmt w:val="bullet"/>
      <w:lvlText w:val=""/>
      <w:lvlJc w:val="left"/>
      <w:pPr>
        <w:ind w:left="2160" w:hanging="360"/>
      </w:pPr>
      <w:rPr>
        <w:rFonts w:ascii="Wingdings" w:hAnsi="Wingdings" w:hint="default"/>
      </w:rPr>
    </w:lvl>
    <w:lvl w:ilvl="3" w:tplc="85C45924">
      <w:start w:val="1"/>
      <w:numFmt w:val="bullet"/>
      <w:lvlText w:val=""/>
      <w:lvlJc w:val="left"/>
      <w:pPr>
        <w:ind w:left="2880" w:hanging="360"/>
      </w:pPr>
      <w:rPr>
        <w:rFonts w:ascii="Symbol" w:hAnsi="Symbol" w:hint="default"/>
      </w:rPr>
    </w:lvl>
    <w:lvl w:ilvl="4" w:tplc="1E7CE43C">
      <w:start w:val="1"/>
      <w:numFmt w:val="bullet"/>
      <w:lvlText w:val="o"/>
      <w:lvlJc w:val="left"/>
      <w:pPr>
        <w:ind w:left="3600" w:hanging="360"/>
      </w:pPr>
      <w:rPr>
        <w:rFonts w:ascii="Courier New" w:hAnsi="Courier New" w:hint="default"/>
      </w:rPr>
    </w:lvl>
    <w:lvl w:ilvl="5" w:tplc="83BE8300">
      <w:start w:val="1"/>
      <w:numFmt w:val="bullet"/>
      <w:lvlText w:val=""/>
      <w:lvlJc w:val="left"/>
      <w:pPr>
        <w:ind w:left="4320" w:hanging="360"/>
      </w:pPr>
      <w:rPr>
        <w:rFonts w:ascii="Wingdings" w:hAnsi="Wingdings" w:hint="default"/>
      </w:rPr>
    </w:lvl>
    <w:lvl w:ilvl="6" w:tplc="FE3E3DAC">
      <w:start w:val="1"/>
      <w:numFmt w:val="bullet"/>
      <w:lvlText w:val=""/>
      <w:lvlJc w:val="left"/>
      <w:pPr>
        <w:ind w:left="5040" w:hanging="360"/>
      </w:pPr>
      <w:rPr>
        <w:rFonts w:ascii="Symbol" w:hAnsi="Symbol" w:hint="default"/>
      </w:rPr>
    </w:lvl>
    <w:lvl w:ilvl="7" w:tplc="7614537C">
      <w:start w:val="1"/>
      <w:numFmt w:val="bullet"/>
      <w:lvlText w:val="o"/>
      <w:lvlJc w:val="left"/>
      <w:pPr>
        <w:ind w:left="5760" w:hanging="360"/>
      </w:pPr>
      <w:rPr>
        <w:rFonts w:ascii="Courier New" w:hAnsi="Courier New" w:hint="default"/>
      </w:rPr>
    </w:lvl>
    <w:lvl w:ilvl="8" w:tplc="17CC41B2">
      <w:start w:val="1"/>
      <w:numFmt w:val="bullet"/>
      <w:lvlText w:val=""/>
      <w:lvlJc w:val="left"/>
      <w:pPr>
        <w:ind w:left="6480" w:hanging="360"/>
      </w:pPr>
      <w:rPr>
        <w:rFonts w:ascii="Wingdings" w:hAnsi="Wingdings" w:hint="default"/>
      </w:rPr>
    </w:lvl>
  </w:abstractNum>
  <w:abstractNum w:abstractNumId="6" w15:restartNumberingAfterBreak="0">
    <w:nsid w:val="3AE522EA"/>
    <w:multiLevelType w:val="hybridMultilevel"/>
    <w:tmpl w:val="4CD87D10"/>
    <w:lvl w:ilvl="0" w:tplc="5ADAEE9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2805E5"/>
    <w:multiLevelType w:val="hybridMultilevel"/>
    <w:tmpl w:val="A3269C1E"/>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E13201"/>
    <w:multiLevelType w:val="hybridMultilevel"/>
    <w:tmpl w:val="CD385C9E"/>
    <w:lvl w:ilvl="0" w:tplc="901A985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A5293F"/>
    <w:multiLevelType w:val="hybridMultilevel"/>
    <w:tmpl w:val="2C54EB88"/>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CB0785"/>
    <w:multiLevelType w:val="hybridMultilevel"/>
    <w:tmpl w:val="5E985CFA"/>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503893"/>
    <w:multiLevelType w:val="hybridMultilevel"/>
    <w:tmpl w:val="1F267408"/>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4489550">
    <w:abstractNumId w:val="8"/>
  </w:num>
  <w:num w:numId="2" w16cid:durableId="589318126">
    <w:abstractNumId w:val="6"/>
  </w:num>
  <w:num w:numId="3" w16cid:durableId="653488332">
    <w:abstractNumId w:val="10"/>
  </w:num>
  <w:num w:numId="4" w16cid:durableId="1950427921">
    <w:abstractNumId w:val="1"/>
  </w:num>
  <w:num w:numId="5" w16cid:durableId="1412895843">
    <w:abstractNumId w:val="9"/>
  </w:num>
  <w:num w:numId="6" w16cid:durableId="193082255">
    <w:abstractNumId w:val="0"/>
  </w:num>
  <w:num w:numId="7" w16cid:durableId="1639841894">
    <w:abstractNumId w:val="3"/>
  </w:num>
  <w:num w:numId="8" w16cid:durableId="879244604">
    <w:abstractNumId w:val="7"/>
  </w:num>
  <w:num w:numId="9" w16cid:durableId="1243643875">
    <w:abstractNumId w:val="11"/>
  </w:num>
  <w:num w:numId="10" w16cid:durableId="836767098">
    <w:abstractNumId w:val="4"/>
  </w:num>
  <w:num w:numId="11" w16cid:durableId="2072117284">
    <w:abstractNumId w:val="6"/>
  </w:num>
  <w:num w:numId="12" w16cid:durableId="521356994">
    <w:abstractNumId w:val="5"/>
  </w:num>
  <w:num w:numId="13" w16cid:durableId="9087346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2A7"/>
    <w:rsid w:val="00056390"/>
    <w:rsid w:val="00073771"/>
    <w:rsid w:val="000C00B9"/>
    <w:rsid w:val="000E22A7"/>
    <w:rsid w:val="001246A9"/>
    <w:rsid w:val="0013646B"/>
    <w:rsid w:val="00157B86"/>
    <w:rsid w:val="001D245A"/>
    <w:rsid w:val="001D42BB"/>
    <w:rsid w:val="001D4B65"/>
    <w:rsid w:val="00291956"/>
    <w:rsid w:val="0029441D"/>
    <w:rsid w:val="003B2858"/>
    <w:rsid w:val="003F30A1"/>
    <w:rsid w:val="00405EFB"/>
    <w:rsid w:val="004F5863"/>
    <w:rsid w:val="005255E2"/>
    <w:rsid w:val="0057031B"/>
    <w:rsid w:val="005A314D"/>
    <w:rsid w:val="005B3635"/>
    <w:rsid w:val="005C3E60"/>
    <w:rsid w:val="005D4AF9"/>
    <w:rsid w:val="006B716A"/>
    <w:rsid w:val="006E0884"/>
    <w:rsid w:val="0071643D"/>
    <w:rsid w:val="00752306"/>
    <w:rsid w:val="007A55CB"/>
    <w:rsid w:val="007B2F2E"/>
    <w:rsid w:val="007E313E"/>
    <w:rsid w:val="008506C7"/>
    <w:rsid w:val="00860210"/>
    <w:rsid w:val="008955ED"/>
    <w:rsid w:val="008A4233"/>
    <w:rsid w:val="008B3CAB"/>
    <w:rsid w:val="008D639B"/>
    <w:rsid w:val="008F3F41"/>
    <w:rsid w:val="00916E69"/>
    <w:rsid w:val="00952C65"/>
    <w:rsid w:val="00956A55"/>
    <w:rsid w:val="00992096"/>
    <w:rsid w:val="00994956"/>
    <w:rsid w:val="009B7843"/>
    <w:rsid w:val="009E25CB"/>
    <w:rsid w:val="009E3922"/>
    <w:rsid w:val="009F21AD"/>
    <w:rsid w:val="009F4815"/>
    <w:rsid w:val="00A16811"/>
    <w:rsid w:val="00A61BD9"/>
    <w:rsid w:val="00B07526"/>
    <w:rsid w:val="00B64F6C"/>
    <w:rsid w:val="00BC4A3F"/>
    <w:rsid w:val="00C0538F"/>
    <w:rsid w:val="00C47EDF"/>
    <w:rsid w:val="00C81EA5"/>
    <w:rsid w:val="00CC32BC"/>
    <w:rsid w:val="00D41C7A"/>
    <w:rsid w:val="00D66320"/>
    <w:rsid w:val="00D67676"/>
    <w:rsid w:val="00D67AF5"/>
    <w:rsid w:val="00DE3A30"/>
    <w:rsid w:val="00E16DB2"/>
    <w:rsid w:val="00EB6DE5"/>
    <w:rsid w:val="00ED2EF3"/>
    <w:rsid w:val="00ED6D41"/>
    <w:rsid w:val="00F01C1A"/>
    <w:rsid w:val="00F928E9"/>
    <w:rsid w:val="00FC2E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C790"/>
  <w15:chartTrackingRefBased/>
  <w15:docId w15:val="{AC1434E2-D4E4-4447-8A3D-9581B1E2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EF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67676"/>
    <w:pPr>
      <w:tabs>
        <w:tab w:val="center" w:pos="4536"/>
        <w:tab w:val="right" w:pos="9072"/>
      </w:tabs>
      <w:spacing w:after="0" w:line="240" w:lineRule="auto"/>
    </w:pPr>
  </w:style>
  <w:style w:type="character" w:customStyle="1" w:styleId="En-tteCar">
    <w:name w:val="En-tête Car"/>
    <w:basedOn w:val="Policepardfaut"/>
    <w:link w:val="En-tte"/>
    <w:uiPriority w:val="99"/>
    <w:rsid w:val="00D67676"/>
  </w:style>
  <w:style w:type="paragraph" w:styleId="Pieddepage">
    <w:name w:val="footer"/>
    <w:basedOn w:val="Normal"/>
    <w:link w:val="PieddepageCar"/>
    <w:uiPriority w:val="99"/>
    <w:unhideWhenUsed/>
    <w:rsid w:val="00D676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7676"/>
  </w:style>
  <w:style w:type="paragraph" w:styleId="Paragraphedeliste">
    <w:name w:val="List Paragraph"/>
    <w:basedOn w:val="Normal"/>
    <w:link w:val="ParagraphedelisteCar"/>
    <w:uiPriority w:val="34"/>
    <w:qFormat/>
    <w:rsid w:val="00FC2E98"/>
    <w:pPr>
      <w:ind w:left="720"/>
      <w:contextualSpacing/>
    </w:pPr>
  </w:style>
  <w:style w:type="table" w:styleId="Grilledutableau">
    <w:name w:val="Table Grid"/>
    <w:basedOn w:val="TableauNormal"/>
    <w:uiPriority w:val="39"/>
    <w:rsid w:val="00FC2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C00B9"/>
    <w:rPr>
      <w:sz w:val="16"/>
      <w:szCs w:val="16"/>
    </w:rPr>
  </w:style>
  <w:style w:type="paragraph" w:styleId="Commentaire">
    <w:name w:val="annotation text"/>
    <w:basedOn w:val="Normal"/>
    <w:link w:val="CommentaireCar"/>
    <w:uiPriority w:val="99"/>
    <w:semiHidden/>
    <w:unhideWhenUsed/>
    <w:rsid w:val="000C00B9"/>
    <w:pPr>
      <w:spacing w:line="240" w:lineRule="auto"/>
    </w:pPr>
    <w:rPr>
      <w:sz w:val="20"/>
      <w:szCs w:val="20"/>
    </w:rPr>
  </w:style>
  <w:style w:type="character" w:customStyle="1" w:styleId="CommentaireCar">
    <w:name w:val="Commentaire Car"/>
    <w:basedOn w:val="Policepardfaut"/>
    <w:link w:val="Commentaire"/>
    <w:uiPriority w:val="99"/>
    <w:semiHidden/>
    <w:rsid w:val="000C00B9"/>
    <w:rPr>
      <w:sz w:val="20"/>
      <w:szCs w:val="20"/>
    </w:rPr>
  </w:style>
  <w:style w:type="paragraph" w:styleId="Objetducommentaire">
    <w:name w:val="annotation subject"/>
    <w:basedOn w:val="Commentaire"/>
    <w:next w:val="Commentaire"/>
    <w:link w:val="ObjetducommentaireCar"/>
    <w:uiPriority w:val="99"/>
    <w:semiHidden/>
    <w:unhideWhenUsed/>
    <w:rsid w:val="000C00B9"/>
    <w:rPr>
      <w:b/>
      <w:bCs/>
    </w:rPr>
  </w:style>
  <w:style w:type="character" w:customStyle="1" w:styleId="ObjetducommentaireCar">
    <w:name w:val="Objet du commentaire Car"/>
    <w:basedOn w:val="CommentaireCar"/>
    <w:link w:val="Objetducommentaire"/>
    <w:uiPriority w:val="99"/>
    <w:semiHidden/>
    <w:rsid w:val="000C00B9"/>
    <w:rPr>
      <w:b/>
      <w:bCs/>
      <w:sz w:val="20"/>
      <w:szCs w:val="20"/>
    </w:rPr>
  </w:style>
  <w:style w:type="paragraph" w:styleId="Textedebulles">
    <w:name w:val="Balloon Text"/>
    <w:basedOn w:val="Normal"/>
    <w:link w:val="TextedebullesCar"/>
    <w:uiPriority w:val="99"/>
    <w:semiHidden/>
    <w:unhideWhenUsed/>
    <w:rsid w:val="000C00B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00B9"/>
    <w:rPr>
      <w:rFonts w:ascii="Segoe UI" w:hAnsi="Segoe UI" w:cs="Segoe UI"/>
      <w:sz w:val="18"/>
      <w:szCs w:val="18"/>
    </w:rPr>
  </w:style>
  <w:style w:type="table" w:customStyle="1" w:styleId="Grilledutableau1">
    <w:name w:val="Grille du tableau1"/>
    <w:basedOn w:val="TableauNormal"/>
    <w:next w:val="Grilledutableau"/>
    <w:uiPriority w:val="39"/>
    <w:rsid w:val="00952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952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A61BD9"/>
  </w:style>
  <w:style w:type="character" w:styleId="Lienhypertexte">
    <w:name w:val="Hyperlink"/>
    <w:basedOn w:val="Policepardfaut"/>
    <w:uiPriority w:val="99"/>
    <w:unhideWhenUsed/>
    <w:rsid w:val="00A61B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373273">
      <w:bodyDiv w:val="1"/>
      <w:marLeft w:val="0"/>
      <w:marRight w:val="0"/>
      <w:marTop w:val="0"/>
      <w:marBottom w:val="0"/>
      <w:divBdr>
        <w:top w:val="none" w:sz="0" w:space="0" w:color="auto"/>
        <w:left w:val="none" w:sz="0" w:space="0" w:color="auto"/>
        <w:bottom w:val="none" w:sz="0" w:space="0" w:color="auto"/>
        <w:right w:val="none" w:sz="0" w:space="0" w:color="auto"/>
      </w:divBdr>
    </w:div>
    <w:div w:id="498621628">
      <w:bodyDiv w:val="1"/>
      <w:marLeft w:val="0"/>
      <w:marRight w:val="0"/>
      <w:marTop w:val="0"/>
      <w:marBottom w:val="0"/>
      <w:divBdr>
        <w:top w:val="none" w:sz="0" w:space="0" w:color="auto"/>
        <w:left w:val="none" w:sz="0" w:space="0" w:color="auto"/>
        <w:bottom w:val="none" w:sz="0" w:space="0" w:color="auto"/>
        <w:right w:val="none" w:sz="0" w:space="0" w:color="auto"/>
      </w:divBdr>
    </w:div>
    <w:div w:id="868222111">
      <w:bodyDiv w:val="1"/>
      <w:marLeft w:val="0"/>
      <w:marRight w:val="0"/>
      <w:marTop w:val="0"/>
      <w:marBottom w:val="0"/>
      <w:divBdr>
        <w:top w:val="none" w:sz="0" w:space="0" w:color="auto"/>
        <w:left w:val="none" w:sz="0" w:space="0" w:color="auto"/>
        <w:bottom w:val="none" w:sz="0" w:space="0" w:color="auto"/>
        <w:right w:val="none" w:sz="0" w:space="0" w:color="auto"/>
      </w:divBdr>
      <w:divsChild>
        <w:div w:id="1044253789">
          <w:marLeft w:val="0"/>
          <w:marRight w:val="0"/>
          <w:marTop w:val="0"/>
          <w:marBottom w:val="0"/>
          <w:divBdr>
            <w:top w:val="none" w:sz="0" w:space="0" w:color="auto"/>
            <w:left w:val="none" w:sz="0" w:space="0" w:color="auto"/>
            <w:bottom w:val="none" w:sz="0" w:space="0" w:color="auto"/>
            <w:right w:val="none" w:sz="0" w:space="0" w:color="auto"/>
          </w:divBdr>
        </w:div>
        <w:div w:id="1708141946">
          <w:marLeft w:val="0"/>
          <w:marRight w:val="0"/>
          <w:marTop w:val="0"/>
          <w:marBottom w:val="0"/>
          <w:divBdr>
            <w:top w:val="none" w:sz="0" w:space="0" w:color="auto"/>
            <w:left w:val="none" w:sz="0" w:space="0" w:color="auto"/>
            <w:bottom w:val="none" w:sz="0" w:space="0" w:color="auto"/>
            <w:right w:val="none" w:sz="0" w:space="0" w:color="auto"/>
          </w:divBdr>
        </w:div>
      </w:divsChild>
    </w:div>
    <w:div w:id="1563365292">
      <w:bodyDiv w:val="1"/>
      <w:marLeft w:val="0"/>
      <w:marRight w:val="0"/>
      <w:marTop w:val="0"/>
      <w:marBottom w:val="0"/>
      <w:divBdr>
        <w:top w:val="none" w:sz="0" w:space="0" w:color="auto"/>
        <w:left w:val="none" w:sz="0" w:space="0" w:color="auto"/>
        <w:bottom w:val="none" w:sz="0" w:space="0" w:color="auto"/>
        <w:right w:val="none" w:sz="0" w:space="0" w:color="auto"/>
      </w:divBdr>
    </w:div>
    <w:div w:id="18346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vote-cs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a6d850-ef7c-4706-b0c8-3944802e10fa">
      <Terms xmlns="http://schemas.microsoft.com/office/infopath/2007/PartnerControls"/>
    </lcf76f155ced4ddcb4097134ff3c332f>
    <TaxCatchAll xmlns="c3be415c-d388-43c3-8859-668a1d2c145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E038011DD1B641B960139F867C158F" ma:contentTypeVersion="18" ma:contentTypeDescription="Crée un document." ma:contentTypeScope="" ma:versionID="a2a80c2c80eafe4414a2419c9de67c05">
  <xsd:schema xmlns:xsd="http://www.w3.org/2001/XMLSchema" xmlns:xs="http://www.w3.org/2001/XMLSchema" xmlns:p="http://schemas.microsoft.com/office/2006/metadata/properties" xmlns:ns2="faa6d850-ef7c-4706-b0c8-3944802e10fa" xmlns:ns3="c3be415c-d388-43c3-8859-668a1d2c1458" targetNamespace="http://schemas.microsoft.com/office/2006/metadata/properties" ma:root="true" ma:fieldsID="aae5461b850dd6987112e60d3ceb5c02" ns2:_="" ns3:_="">
    <xsd:import namespace="faa6d850-ef7c-4706-b0c8-3944802e10fa"/>
    <xsd:import namespace="c3be415c-d388-43c3-8859-668a1d2c14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6d850-ef7c-4706-b0c8-3944802e1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301395b8-f009-43cc-a79f-deac641381f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e415c-d388-43c3-8859-668a1d2c145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62f7434-fc22-45d6-a353-f2cc64a018b2}" ma:internalName="TaxCatchAll" ma:showField="CatchAllData" ma:web="c3be415c-d388-43c3-8859-668a1d2c14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C882E-A706-4D87-9A77-CAFA2F6489C1}">
  <ds:schemaRefs>
    <ds:schemaRef ds:uri="http://schemas.microsoft.com/office/2006/metadata/properties"/>
    <ds:schemaRef ds:uri="http://schemas.microsoft.com/office/infopath/2007/PartnerControls"/>
    <ds:schemaRef ds:uri="faa6d850-ef7c-4706-b0c8-3944802e10fa"/>
    <ds:schemaRef ds:uri="c3be415c-d388-43c3-8859-668a1d2c1458"/>
  </ds:schemaRefs>
</ds:datastoreItem>
</file>

<file path=customXml/itemProps2.xml><?xml version="1.0" encoding="utf-8"?>
<ds:datastoreItem xmlns:ds="http://schemas.openxmlformats.org/officeDocument/2006/customXml" ds:itemID="{E034C846-4055-4CB1-8C72-480776D261D2}">
  <ds:schemaRefs>
    <ds:schemaRef ds:uri="http://schemas.microsoft.com/sharepoint/v3/contenttype/forms"/>
  </ds:schemaRefs>
</ds:datastoreItem>
</file>

<file path=customXml/itemProps3.xml><?xml version="1.0" encoding="utf-8"?>
<ds:datastoreItem xmlns:ds="http://schemas.openxmlformats.org/officeDocument/2006/customXml" ds:itemID="{A25C52EC-DE06-4F87-A1B4-58B727DCF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6d850-ef7c-4706-b0c8-3944802e10fa"/>
    <ds:schemaRef ds:uri="c3be415c-d388-43c3-8859-668a1d2c14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3521</Words>
  <Characters>19368</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jquot@people-vox.com</dc:creator>
  <cp:keywords/>
  <dc:description/>
  <cp:lastModifiedBy>Sami El Tamer</cp:lastModifiedBy>
  <cp:revision>59</cp:revision>
  <dcterms:created xsi:type="dcterms:W3CDTF">2021-01-21T07:39:00Z</dcterms:created>
  <dcterms:modified xsi:type="dcterms:W3CDTF">2024-11-18T14:02:00Z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0x010100A5E038011DD1B641B960139F867C158F</vt:lpwstr>
  </property>
  <property fmtid="{D5CDD505-2E9C-101B-9397-08002B2CF9AE}" pid="3" name="MediaServiceImageTags">
    <vt:lpwstr/>
  </property>
</Properties>
</file>